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C5416" w14:textId="56C44542" w:rsidR="00526C9F" w:rsidRPr="00FB5AA7" w:rsidRDefault="00855110" w:rsidP="00526C9F">
      <w:pPr>
        <w:spacing w:after="100" w:afterAutospacing="1"/>
        <w:contextualSpacing/>
        <w:jc w:val="center"/>
        <w:outlineLvl w:val="0"/>
        <w:rPr>
          <w:rFonts w:ascii="Mf Texas Spring" w:eastAsia="Times New Roman" w:hAnsi="Mf Texas Spring" w:cs="Times New Roman"/>
          <w:bCs/>
          <w:kern w:val="36"/>
          <w:sz w:val="48"/>
          <w:szCs w:val="48"/>
        </w:rPr>
      </w:pPr>
      <w:r w:rsidRPr="00855110">
        <w:rPr>
          <w:rFonts w:ascii="Mf Texas Spring" w:eastAsia="Times New Roman" w:hAnsi="Mf Texas Spring" w:cs="Times New Roman"/>
          <w:bCs/>
          <w:kern w:val="36"/>
          <w:sz w:val="48"/>
          <w:szCs w:val="48"/>
        </w:rPr>
        <w:t>The Müller-</w:t>
      </w:r>
      <w:proofErr w:type="spellStart"/>
      <w:r w:rsidRPr="00855110">
        <w:rPr>
          <w:rFonts w:ascii="Mf Texas Spring" w:eastAsia="Times New Roman" w:hAnsi="Mf Texas Spring" w:cs="Times New Roman"/>
          <w:bCs/>
          <w:kern w:val="36"/>
          <w:sz w:val="48"/>
          <w:szCs w:val="48"/>
        </w:rPr>
        <w:t>Lyer</w:t>
      </w:r>
      <w:proofErr w:type="spellEnd"/>
      <w:r w:rsidRPr="00855110">
        <w:rPr>
          <w:rFonts w:ascii="Mf Texas Spring" w:eastAsia="Times New Roman" w:hAnsi="Mf Texas Spring" w:cs="Times New Roman"/>
          <w:bCs/>
          <w:kern w:val="36"/>
          <w:sz w:val="48"/>
          <w:szCs w:val="48"/>
        </w:rPr>
        <w:t xml:space="preserve"> Illusion</w:t>
      </w:r>
    </w:p>
    <w:p w14:paraId="42A1D3C3" w14:textId="7A8C32AF" w:rsidR="00FB5AA7" w:rsidRPr="00FB5AA7" w:rsidRDefault="00FB5AA7" w:rsidP="00526C9F">
      <w:pPr>
        <w:rPr>
          <w:rFonts w:ascii="Arial" w:hAnsi="Arial" w:cs="Arial"/>
          <w:sz w:val="12"/>
          <w:szCs w:val="12"/>
        </w:rPr>
      </w:pPr>
    </w:p>
    <w:p w14:paraId="20C2D747" w14:textId="35D400C5" w:rsidR="00526C9F" w:rsidRPr="00526C9F" w:rsidRDefault="00FB5AA7" w:rsidP="00526C9F">
      <w:pPr>
        <w:rPr>
          <w:rFonts w:ascii="Arial" w:hAnsi="Arial" w:cs="Arial"/>
          <w:i/>
        </w:rPr>
      </w:pPr>
      <w:r>
        <w:rPr>
          <w:rFonts w:ascii="Arial" w:hAnsi="Arial" w:cs="Arial"/>
          <w:noProof/>
        </w:rPr>
        <w:drawing>
          <wp:anchor distT="0" distB="0" distL="114300" distR="114300" simplePos="0" relativeHeight="251662336" behindDoc="0" locked="0" layoutInCell="1" allowOverlap="1" wp14:anchorId="27FB4FCE" wp14:editId="073AB68F">
            <wp:simplePos x="0" y="0"/>
            <wp:positionH relativeFrom="column">
              <wp:posOffset>71755</wp:posOffset>
            </wp:positionH>
            <wp:positionV relativeFrom="paragraph">
              <wp:posOffset>90805</wp:posOffset>
            </wp:positionV>
            <wp:extent cx="3341370" cy="2225040"/>
            <wp:effectExtent l="0" t="0" r="11430" b="10160"/>
            <wp:wrapSquare wrapText="bothSides"/>
            <wp:docPr id="9" name="Picture 9" descr="../Downloads/town-243057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s/town-2430571_1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1370" cy="222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C9F" w:rsidRPr="00526C9F">
        <w:rPr>
          <w:rFonts w:ascii="Arial" w:hAnsi="Arial" w:cs="Arial"/>
        </w:rPr>
        <w:sym w:font="Wingdings" w:char="F0DF"/>
      </w:r>
      <w:r w:rsidR="00526C9F">
        <w:rPr>
          <w:rFonts w:ascii="Arial" w:hAnsi="Arial" w:cs="Arial"/>
          <w:i/>
        </w:rPr>
        <w:t xml:space="preserve"> </w:t>
      </w:r>
      <w:r w:rsidR="00526C9F" w:rsidRPr="00526C9F">
        <w:rPr>
          <w:rFonts w:ascii="Arial" w:hAnsi="Arial" w:cs="Arial"/>
          <w:i/>
        </w:rPr>
        <w:t>Are people from “carpentered” environments more susceptible to this illusion?</w:t>
      </w:r>
    </w:p>
    <w:p w14:paraId="46A295E6" w14:textId="77777777" w:rsidR="00526C9F" w:rsidRPr="00FB5AA7" w:rsidRDefault="00526C9F" w:rsidP="00764BE1">
      <w:pPr>
        <w:rPr>
          <w:rFonts w:ascii="Arial" w:hAnsi="Arial" w:cs="Arial"/>
          <w:sz w:val="16"/>
          <w:szCs w:val="16"/>
        </w:rPr>
      </w:pPr>
    </w:p>
    <w:p w14:paraId="1E8006C7" w14:textId="51806709" w:rsidR="00526C9F" w:rsidRDefault="00764BE1" w:rsidP="00764BE1">
      <w:pPr>
        <w:rPr>
          <w:rFonts w:ascii="Arial" w:hAnsi="Arial" w:cs="Arial"/>
        </w:rPr>
      </w:pPr>
      <w:r w:rsidRPr="00764BE1">
        <w:rPr>
          <w:rFonts w:ascii="Arial" w:hAnsi="Arial" w:cs="Arial"/>
        </w:rPr>
        <w:t>Sometimes we</w:t>
      </w:r>
      <w:r w:rsidR="00DD626A">
        <w:rPr>
          <w:rFonts w:ascii="Arial" w:hAnsi="Arial" w:cs="Arial"/>
        </w:rPr>
        <w:t xml:space="preserve"> make</w:t>
      </w:r>
      <w:r w:rsidRPr="00764BE1">
        <w:rPr>
          <w:rFonts w:ascii="Arial" w:hAnsi="Arial" w:cs="Arial"/>
        </w:rPr>
        <w:t xml:space="preserve"> </w:t>
      </w:r>
      <w:r w:rsidR="00526C9F">
        <w:rPr>
          <w:rFonts w:ascii="Arial" w:hAnsi="Arial" w:cs="Arial"/>
        </w:rPr>
        <w:t>visual</w:t>
      </w:r>
      <w:r w:rsidR="00FB5AA7">
        <w:rPr>
          <w:rFonts w:ascii="Arial" w:hAnsi="Arial" w:cs="Arial"/>
        </w:rPr>
        <w:t xml:space="preserve"> perceptual mistakes</w:t>
      </w:r>
      <w:r w:rsidRPr="00764BE1">
        <w:rPr>
          <w:rFonts w:ascii="Arial" w:hAnsi="Arial" w:cs="Arial"/>
        </w:rPr>
        <w:t xml:space="preserve">. </w:t>
      </w:r>
      <w:r w:rsidR="00526C9F">
        <w:rPr>
          <w:rFonts w:ascii="Arial" w:hAnsi="Arial" w:cs="Arial"/>
        </w:rPr>
        <w:t xml:space="preserve">These </w:t>
      </w:r>
      <w:r w:rsidR="00FB5AA7">
        <w:rPr>
          <w:rFonts w:ascii="Arial" w:hAnsi="Arial" w:cs="Arial"/>
        </w:rPr>
        <w:t>lapses of judgement</w:t>
      </w:r>
      <w:r w:rsidR="00526C9F">
        <w:rPr>
          <w:rFonts w:ascii="Arial" w:hAnsi="Arial" w:cs="Arial"/>
        </w:rPr>
        <w:t xml:space="preserve"> provide</w:t>
      </w:r>
      <w:r w:rsidR="00FB5AA7">
        <w:rPr>
          <w:rFonts w:ascii="Arial" w:hAnsi="Arial" w:cs="Arial"/>
        </w:rPr>
        <w:t xml:space="preserve"> insight into how our perceptual</w:t>
      </w:r>
      <w:r w:rsidR="00526C9F">
        <w:rPr>
          <w:rFonts w:ascii="Arial" w:hAnsi="Arial" w:cs="Arial"/>
        </w:rPr>
        <w:t xml:space="preserve"> processes function and which factors influence our </w:t>
      </w:r>
      <w:r w:rsidR="00FB5AA7">
        <w:rPr>
          <w:rFonts w:ascii="Arial" w:hAnsi="Arial" w:cs="Arial"/>
        </w:rPr>
        <w:t>interpretation of visual stimuli</w:t>
      </w:r>
      <w:r w:rsidR="00526C9F">
        <w:rPr>
          <w:rFonts w:ascii="Arial" w:hAnsi="Arial" w:cs="Arial"/>
        </w:rPr>
        <w:t>.</w:t>
      </w:r>
    </w:p>
    <w:p w14:paraId="3DD9B55F" w14:textId="526E51FA" w:rsidR="00526C9F" w:rsidRPr="00287222" w:rsidRDefault="00526C9F" w:rsidP="00764BE1">
      <w:pPr>
        <w:rPr>
          <w:rFonts w:ascii="Arial" w:hAnsi="Arial" w:cs="Arial"/>
          <w:sz w:val="18"/>
          <w:szCs w:val="18"/>
        </w:rPr>
      </w:pPr>
    </w:p>
    <w:p w14:paraId="665D8473" w14:textId="1C44F46C" w:rsidR="00526C9F" w:rsidRDefault="00764BE1" w:rsidP="00764BE1">
      <w:pPr>
        <w:rPr>
          <w:rFonts w:ascii="Arial" w:hAnsi="Arial" w:cs="Arial"/>
        </w:rPr>
      </w:pPr>
      <w:r w:rsidRPr="00764BE1">
        <w:rPr>
          <w:rFonts w:ascii="Arial" w:hAnsi="Arial" w:cs="Arial"/>
        </w:rPr>
        <w:t xml:space="preserve">A false visual perception is called an </w:t>
      </w:r>
      <w:r w:rsidRPr="00526C9F">
        <w:rPr>
          <w:rFonts w:ascii="Arial" w:hAnsi="Arial" w:cs="Arial"/>
          <w:b/>
        </w:rPr>
        <w:t>optical illusion</w:t>
      </w:r>
      <w:r w:rsidRPr="00764BE1">
        <w:rPr>
          <w:rFonts w:ascii="Arial" w:hAnsi="Arial" w:cs="Arial"/>
        </w:rPr>
        <w:t xml:space="preserve">. One of </w:t>
      </w:r>
      <w:r w:rsidR="00D04716">
        <w:rPr>
          <w:rFonts w:ascii="Arial" w:hAnsi="Arial" w:cs="Arial"/>
        </w:rPr>
        <w:t>the most thoroughly studied illusions</w:t>
      </w:r>
      <w:r w:rsidRPr="00764BE1">
        <w:rPr>
          <w:rFonts w:ascii="Arial" w:hAnsi="Arial" w:cs="Arial"/>
        </w:rPr>
        <w:t xml:space="preserve"> is called the Müller-</w:t>
      </w:r>
      <w:proofErr w:type="spellStart"/>
      <w:r w:rsidRPr="00764BE1">
        <w:rPr>
          <w:rFonts w:ascii="Arial" w:hAnsi="Arial" w:cs="Arial"/>
        </w:rPr>
        <w:t>Lyer</w:t>
      </w:r>
      <w:proofErr w:type="spellEnd"/>
      <w:r w:rsidRPr="00764BE1">
        <w:rPr>
          <w:rFonts w:ascii="Arial" w:hAnsi="Arial" w:cs="Arial"/>
        </w:rPr>
        <w:t xml:space="preserve"> illusion</w:t>
      </w:r>
      <w:r w:rsidR="00526C9F">
        <w:rPr>
          <w:rFonts w:ascii="Arial" w:hAnsi="Arial" w:cs="Arial"/>
        </w:rPr>
        <w:t>, in which</w:t>
      </w:r>
      <w:r w:rsidRPr="00764BE1">
        <w:rPr>
          <w:rFonts w:ascii="Arial" w:hAnsi="Arial" w:cs="Arial"/>
        </w:rPr>
        <w:t xml:space="preserve"> two lines of equal length appear unequal.</w:t>
      </w:r>
    </w:p>
    <w:p w14:paraId="610FEC3C" w14:textId="77777777" w:rsidR="000B0F25" w:rsidRPr="000B0F25" w:rsidRDefault="000B0F25" w:rsidP="000B0F25">
      <w:pPr>
        <w:spacing w:after="200"/>
        <w:rPr>
          <w:rFonts w:ascii="Arial" w:hAnsi="Arial" w:cs="Arial"/>
          <w:b/>
          <w:sz w:val="2"/>
          <w:szCs w:val="2"/>
        </w:rPr>
      </w:pPr>
    </w:p>
    <w:p w14:paraId="1C619D31" w14:textId="77777777" w:rsidR="00D04716" w:rsidRDefault="00D04716" w:rsidP="000B0F25">
      <w:pPr>
        <w:spacing w:after="200"/>
        <w:rPr>
          <w:rFonts w:ascii="Arial" w:hAnsi="Arial" w:cs="Arial"/>
          <w:b/>
        </w:rPr>
      </w:pPr>
    </w:p>
    <w:p w14:paraId="4B9D466F" w14:textId="4AE8B989" w:rsidR="00764BE1" w:rsidRPr="00092DEA" w:rsidRDefault="00764BE1" w:rsidP="000B0F25">
      <w:pPr>
        <w:spacing w:after="200"/>
        <w:rPr>
          <w:rFonts w:ascii="Arial" w:hAnsi="Arial" w:cs="Arial"/>
          <w:b/>
        </w:rPr>
      </w:pPr>
      <w:r w:rsidRPr="00092DEA">
        <w:rPr>
          <w:rFonts w:ascii="Arial" w:hAnsi="Arial" w:cs="Arial"/>
          <w:b/>
        </w:rPr>
        <w:t>HYPOTHESIS</w:t>
      </w:r>
      <w:r w:rsidR="00287222">
        <w:rPr>
          <w:rFonts w:ascii="Arial" w:hAnsi="Arial" w:cs="Arial"/>
          <w:b/>
        </w:rPr>
        <w:t>:</w:t>
      </w:r>
    </w:p>
    <w:p w14:paraId="3BD710E4" w14:textId="77777777" w:rsidR="00287222" w:rsidRDefault="00287222" w:rsidP="000B0F25">
      <w:pPr>
        <w:spacing w:after="60"/>
        <w:ind w:left="3"/>
        <w:rPr>
          <w:rFonts w:ascii="Arial" w:hAnsi="Arial" w:cs="Arial"/>
          <w:b/>
        </w:rPr>
      </w:pPr>
    </w:p>
    <w:p w14:paraId="6BA3EE5B" w14:textId="77777777" w:rsidR="00764BE1" w:rsidRPr="00092DEA" w:rsidRDefault="00764BE1" w:rsidP="000B0F25">
      <w:pPr>
        <w:spacing w:after="60"/>
        <w:ind w:left="3"/>
        <w:rPr>
          <w:rFonts w:ascii="Arial" w:hAnsi="Arial" w:cs="Arial"/>
          <w:b/>
        </w:rPr>
      </w:pPr>
      <w:r w:rsidRPr="00092DEA">
        <w:rPr>
          <w:rFonts w:ascii="Arial" w:hAnsi="Arial" w:cs="Arial"/>
          <w:b/>
        </w:rPr>
        <w:t>METHOD</w:t>
      </w:r>
    </w:p>
    <w:p w14:paraId="69C2345F" w14:textId="26592705" w:rsidR="00092DEA" w:rsidRPr="00526C9F" w:rsidRDefault="00764BE1" w:rsidP="00092DEA">
      <w:pPr>
        <w:numPr>
          <w:ilvl w:val="1"/>
          <w:numId w:val="1"/>
        </w:numPr>
        <w:spacing w:after="60"/>
        <w:ind w:hanging="357"/>
        <w:rPr>
          <w:rFonts w:ascii="Arial" w:hAnsi="Arial" w:cs="Arial"/>
        </w:rPr>
      </w:pPr>
      <w:r w:rsidRPr="00764BE1">
        <w:rPr>
          <w:rFonts w:ascii="Arial" w:hAnsi="Arial" w:cs="Arial"/>
        </w:rPr>
        <w:t>Participants</w:t>
      </w:r>
      <w:r w:rsidR="00526C9F">
        <w:rPr>
          <w:rFonts w:ascii="Arial" w:hAnsi="Arial" w:cs="Arial"/>
        </w:rPr>
        <w:t xml:space="preserve">: </w:t>
      </w:r>
    </w:p>
    <w:p w14:paraId="57298627" w14:textId="0191D994" w:rsidR="00526C9F" w:rsidRPr="00287222" w:rsidRDefault="00764BE1" w:rsidP="00092DEA">
      <w:pPr>
        <w:numPr>
          <w:ilvl w:val="1"/>
          <w:numId w:val="1"/>
        </w:numPr>
        <w:spacing w:after="60"/>
        <w:ind w:hanging="357"/>
        <w:rPr>
          <w:rFonts w:ascii="Arial" w:hAnsi="Arial" w:cs="Arial"/>
        </w:rPr>
      </w:pPr>
      <w:r w:rsidRPr="00764BE1">
        <w:rPr>
          <w:rFonts w:ascii="Arial" w:hAnsi="Arial" w:cs="Arial"/>
        </w:rPr>
        <w:t xml:space="preserve">Materials/Apparatus </w:t>
      </w:r>
      <w:r w:rsidR="00526C9F">
        <w:rPr>
          <w:rFonts w:ascii="Arial" w:hAnsi="Arial" w:cs="Arial"/>
        </w:rPr>
        <w:t>(draw a simple sketch)</w:t>
      </w:r>
      <w:r w:rsidR="000B0F25">
        <w:rPr>
          <w:rFonts w:ascii="Arial" w:hAnsi="Arial" w:cs="Arial"/>
        </w:rPr>
        <w:t xml:space="preserve"> </w:t>
      </w:r>
      <w:r w:rsidR="000B0F25" w:rsidRPr="000B0F25">
        <w:rPr>
          <w:rFonts w:ascii="Arial" w:hAnsi="Arial" w:cs="Arial"/>
        </w:rPr>
        <w:sym w:font="Wingdings" w:char="F0E0"/>
      </w:r>
    </w:p>
    <w:p w14:paraId="30A6E985" w14:textId="0D68FF7F" w:rsidR="00764BE1" w:rsidRDefault="00764BE1" w:rsidP="00764BE1">
      <w:pPr>
        <w:numPr>
          <w:ilvl w:val="1"/>
          <w:numId w:val="1"/>
        </w:numPr>
        <w:spacing w:after="60"/>
        <w:ind w:hanging="357"/>
        <w:rPr>
          <w:rFonts w:ascii="Arial" w:hAnsi="Arial" w:cs="Arial"/>
        </w:rPr>
      </w:pPr>
      <w:r w:rsidRPr="00764BE1">
        <w:rPr>
          <w:rFonts w:ascii="Arial" w:hAnsi="Arial" w:cs="Arial"/>
        </w:rPr>
        <w:t>Procedure</w:t>
      </w:r>
      <w:r w:rsidR="000B0F25">
        <w:rPr>
          <w:rFonts w:ascii="Arial" w:hAnsi="Arial" w:cs="Arial"/>
        </w:rPr>
        <w:t>:</w:t>
      </w:r>
    </w:p>
    <w:p w14:paraId="0E59516F" w14:textId="77777777" w:rsidR="00764BE1" w:rsidRDefault="00764BE1" w:rsidP="00764BE1">
      <w:pPr>
        <w:spacing w:after="60"/>
        <w:rPr>
          <w:rFonts w:ascii="Arial" w:hAnsi="Arial" w:cs="Arial"/>
        </w:rPr>
      </w:pPr>
    </w:p>
    <w:p w14:paraId="2859177A" w14:textId="77777777" w:rsidR="00287222" w:rsidRPr="00764BE1" w:rsidRDefault="00287222" w:rsidP="00764BE1">
      <w:pPr>
        <w:spacing w:after="60"/>
        <w:rPr>
          <w:rFonts w:ascii="Arial" w:hAnsi="Arial" w:cs="Arial"/>
        </w:rPr>
      </w:pPr>
    </w:p>
    <w:p w14:paraId="1395D90F" w14:textId="4261FA21" w:rsidR="00764BE1" w:rsidRPr="00092DEA" w:rsidRDefault="00764BE1" w:rsidP="000B0F25">
      <w:pPr>
        <w:spacing w:after="200"/>
        <w:rPr>
          <w:rFonts w:ascii="Arial" w:hAnsi="Arial" w:cs="Arial"/>
          <w:b/>
        </w:rPr>
      </w:pPr>
      <w:r w:rsidRPr="00092DEA">
        <w:rPr>
          <w:rFonts w:ascii="Arial" w:hAnsi="Arial" w:cs="Arial"/>
          <w:b/>
        </w:rPr>
        <w:t>RESULTS</w:t>
      </w: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1985"/>
        <w:gridCol w:w="1842"/>
        <w:gridCol w:w="1843"/>
      </w:tblGrid>
      <w:tr w:rsidR="000B0F25" w:rsidRPr="00092DEA" w14:paraId="49964BC9" w14:textId="77777777" w:rsidTr="000B0F25">
        <w:tc>
          <w:tcPr>
            <w:tcW w:w="4111" w:type="dxa"/>
          </w:tcPr>
          <w:p w14:paraId="76B4BDBB" w14:textId="56041398" w:rsidR="00764BE1" w:rsidRPr="00092DEA" w:rsidRDefault="000B0F25" w:rsidP="000B0F25">
            <w:pPr>
              <w:jc w:val="center"/>
              <w:rPr>
                <w:rFonts w:ascii="Arial" w:hAnsi="Arial" w:cs="Arial"/>
                <w:b/>
              </w:rPr>
            </w:pPr>
            <w:r>
              <w:rPr>
                <w:rFonts w:ascii="Arial" w:hAnsi="Arial" w:cs="Arial"/>
                <w:b/>
              </w:rPr>
              <w:t xml:space="preserve">Circle Order of Participant: </w:t>
            </w:r>
            <w:r w:rsidRPr="000B0F25">
              <w:rPr>
                <w:rFonts w:ascii="Arial" w:hAnsi="Arial" w:cs="Arial"/>
                <w:b/>
                <w:highlight w:val="lightGray"/>
              </w:rPr>
              <w:t>1</w:t>
            </w:r>
            <w:r>
              <w:rPr>
                <w:rFonts w:ascii="Arial" w:hAnsi="Arial" w:cs="Arial"/>
                <w:b/>
              </w:rPr>
              <w:t xml:space="preserve">  </w:t>
            </w:r>
            <w:r w:rsidRPr="000B0F25">
              <w:rPr>
                <w:rFonts w:ascii="Arial" w:hAnsi="Arial" w:cs="Arial"/>
                <w:b/>
                <w:highlight w:val="lightGray"/>
              </w:rPr>
              <w:t>2</w:t>
            </w:r>
          </w:p>
        </w:tc>
        <w:tc>
          <w:tcPr>
            <w:tcW w:w="1985" w:type="dxa"/>
          </w:tcPr>
          <w:p w14:paraId="0EDFB25C" w14:textId="77777777" w:rsidR="00764BE1" w:rsidRPr="00092DEA" w:rsidRDefault="00764BE1" w:rsidP="00092DEA">
            <w:pPr>
              <w:jc w:val="center"/>
              <w:rPr>
                <w:rFonts w:ascii="Arial" w:hAnsi="Arial" w:cs="Arial"/>
                <w:b/>
              </w:rPr>
            </w:pPr>
            <w:r w:rsidRPr="00092DEA">
              <w:rPr>
                <w:rFonts w:ascii="Arial" w:hAnsi="Arial" w:cs="Arial"/>
                <w:b/>
              </w:rPr>
              <w:t>Trial 1</w:t>
            </w:r>
          </w:p>
        </w:tc>
        <w:tc>
          <w:tcPr>
            <w:tcW w:w="1842" w:type="dxa"/>
          </w:tcPr>
          <w:p w14:paraId="36CA3DFA" w14:textId="77777777" w:rsidR="00764BE1" w:rsidRPr="00092DEA" w:rsidRDefault="00764BE1" w:rsidP="00092DEA">
            <w:pPr>
              <w:jc w:val="center"/>
              <w:rPr>
                <w:rFonts w:ascii="Arial" w:hAnsi="Arial" w:cs="Arial"/>
                <w:b/>
              </w:rPr>
            </w:pPr>
            <w:r w:rsidRPr="00092DEA">
              <w:rPr>
                <w:rFonts w:ascii="Arial" w:hAnsi="Arial" w:cs="Arial"/>
                <w:b/>
              </w:rPr>
              <w:t>Trial 2</w:t>
            </w:r>
          </w:p>
        </w:tc>
        <w:tc>
          <w:tcPr>
            <w:tcW w:w="1843" w:type="dxa"/>
          </w:tcPr>
          <w:p w14:paraId="07B86F66" w14:textId="77777777" w:rsidR="00764BE1" w:rsidRPr="00092DEA" w:rsidRDefault="00764BE1" w:rsidP="00092DEA">
            <w:pPr>
              <w:jc w:val="center"/>
              <w:rPr>
                <w:rFonts w:ascii="Arial" w:hAnsi="Arial" w:cs="Arial"/>
                <w:b/>
              </w:rPr>
            </w:pPr>
            <w:r w:rsidRPr="00092DEA">
              <w:rPr>
                <w:rFonts w:ascii="Arial" w:hAnsi="Arial" w:cs="Arial"/>
                <w:b/>
              </w:rPr>
              <w:t>Trial 3</w:t>
            </w:r>
          </w:p>
        </w:tc>
      </w:tr>
      <w:tr w:rsidR="000B0F25" w:rsidRPr="00764BE1" w14:paraId="526264AA" w14:textId="77777777" w:rsidTr="000B0F25">
        <w:tc>
          <w:tcPr>
            <w:tcW w:w="4111" w:type="dxa"/>
          </w:tcPr>
          <w:p w14:paraId="25E62C8C" w14:textId="33B316CB" w:rsidR="00764BE1" w:rsidRPr="00764BE1" w:rsidRDefault="000B0F25" w:rsidP="000B0F25">
            <w:pPr>
              <w:jc w:val="center"/>
              <w:rPr>
                <w:rFonts w:ascii="Arial" w:hAnsi="Arial" w:cs="Arial"/>
              </w:rPr>
            </w:pPr>
            <w:r>
              <w:rPr>
                <w:rFonts w:ascii="Arial" w:hAnsi="Arial" w:cs="Arial"/>
              </w:rPr>
              <w:t>Individual</w:t>
            </w:r>
          </w:p>
        </w:tc>
        <w:tc>
          <w:tcPr>
            <w:tcW w:w="1985" w:type="dxa"/>
          </w:tcPr>
          <w:p w14:paraId="0A47B820" w14:textId="77777777" w:rsidR="00764BE1" w:rsidRPr="00764BE1" w:rsidRDefault="00764BE1" w:rsidP="007F0FEC">
            <w:pPr>
              <w:rPr>
                <w:rFonts w:ascii="Arial" w:hAnsi="Arial" w:cs="Arial"/>
              </w:rPr>
            </w:pPr>
          </w:p>
        </w:tc>
        <w:tc>
          <w:tcPr>
            <w:tcW w:w="1842" w:type="dxa"/>
          </w:tcPr>
          <w:p w14:paraId="7C6F5F1D" w14:textId="77777777" w:rsidR="00764BE1" w:rsidRPr="00764BE1" w:rsidRDefault="00764BE1" w:rsidP="007F0FEC">
            <w:pPr>
              <w:rPr>
                <w:rFonts w:ascii="Arial" w:hAnsi="Arial" w:cs="Arial"/>
              </w:rPr>
            </w:pPr>
          </w:p>
        </w:tc>
        <w:tc>
          <w:tcPr>
            <w:tcW w:w="1843" w:type="dxa"/>
          </w:tcPr>
          <w:p w14:paraId="57A0E447" w14:textId="77777777" w:rsidR="00764BE1" w:rsidRPr="00764BE1" w:rsidRDefault="00764BE1" w:rsidP="007F0FEC">
            <w:pPr>
              <w:rPr>
                <w:rFonts w:ascii="Arial" w:hAnsi="Arial" w:cs="Arial"/>
              </w:rPr>
            </w:pPr>
          </w:p>
        </w:tc>
      </w:tr>
      <w:tr w:rsidR="000B0F25" w:rsidRPr="00764BE1" w14:paraId="23730A3D" w14:textId="77777777" w:rsidTr="000B0F25">
        <w:tc>
          <w:tcPr>
            <w:tcW w:w="4111" w:type="dxa"/>
          </w:tcPr>
          <w:p w14:paraId="4920CBB2" w14:textId="75708AFA" w:rsidR="000B0F25" w:rsidRDefault="000B0F25" w:rsidP="000B0F25">
            <w:pPr>
              <w:jc w:val="center"/>
              <w:rPr>
                <w:rFonts w:ascii="Arial" w:hAnsi="Arial" w:cs="Arial"/>
              </w:rPr>
            </w:pPr>
            <w:r>
              <w:rPr>
                <w:rFonts w:ascii="Arial" w:hAnsi="Arial" w:cs="Arial"/>
              </w:rPr>
              <w:t xml:space="preserve">Class Mean Participant </w:t>
            </w:r>
            <w:r w:rsidRPr="000B0F25">
              <w:rPr>
                <w:rFonts w:ascii="Arial" w:hAnsi="Arial" w:cs="Arial"/>
                <w:highlight w:val="lightGray"/>
              </w:rPr>
              <w:t>1</w:t>
            </w:r>
          </w:p>
        </w:tc>
        <w:tc>
          <w:tcPr>
            <w:tcW w:w="1985" w:type="dxa"/>
          </w:tcPr>
          <w:p w14:paraId="0A334F79" w14:textId="77777777" w:rsidR="000B0F25" w:rsidRPr="00764BE1" w:rsidRDefault="000B0F25" w:rsidP="007F0FEC">
            <w:pPr>
              <w:rPr>
                <w:rFonts w:ascii="Arial" w:hAnsi="Arial" w:cs="Arial"/>
              </w:rPr>
            </w:pPr>
          </w:p>
        </w:tc>
        <w:tc>
          <w:tcPr>
            <w:tcW w:w="1842" w:type="dxa"/>
          </w:tcPr>
          <w:p w14:paraId="6D7C8655" w14:textId="77777777" w:rsidR="000B0F25" w:rsidRPr="00764BE1" w:rsidRDefault="000B0F25" w:rsidP="007F0FEC">
            <w:pPr>
              <w:rPr>
                <w:rFonts w:ascii="Arial" w:hAnsi="Arial" w:cs="Arial"/>
              </w:rPr>
            </w:pPr>
          </w:p>
        </w:tc>
        <w:tc>
          <w:tcPr>
            <w:tcW w:w="1843" w:type="dxa"/>
          </w:tcPr>
          <w:p w14:paraId="5D3A5F9E" w14:textId="77777777" w:rsidR="000B0F25" w:rsidRPr="00764BE1" w:rsidRDefault="000B0F25" w:rsidP="007F0FEC">
            <w:pPr>
              <w:rPr>
                <w:rFonts w:ascii="Arial" w:hAnsi="Arial" w:cs="Arial"/>
              </w:rPr>
            </w:pPr>
          </w:p>
        </w:tc>
      </w:tr>
      <w:tr w:rsidR="000B0F25" w:rsidRPr="00764BE1" w14:paraId="2AEC21CA" w14:textId="77777777" w:rsidTr="000B0F25">
        <w:tc>
          <w:tcPr>
            <w:tcW w:w="4111" w:type="dxa"/>
          </w:tcPr>
          <w:p w14:paraId="7CCDDA55" w14:textId="3FD8FF86" w:rsidR="000B0F25" w:rsidRDefault="000B0F25" w:rsidP="000B0F25">
            <w:pPr>
              <w:jc w:val="center"/>
              <w:rPr>
                <w:rFonts w:ascii="Arial" w:hAnsi="Arial" w:cs="Arial"/>
              </w:rPr>
            </w:pPr>
            <w:r>
              <w:rPr>
                <w:rFonts w:ascii="Arial" w:hAnsi="Arial" w:cs="Arial"/>
              </w:rPr>
              <w:t xml:space="preserve">Class Mean Participant </w:t>
            </w:r>
            <w:r w:rsidRPr="000B0F25">
              <w:rPr>
                <w:rFonts w:ascii="Arial" w:hAnsi="Arial" w:cs="Arial"/>
                <w:highlight w:val="lightGray"/>
              </w:rPr>
              <w:t>2</w:t>
            </w:r>
          </w:p>
        </w:tc>
        <w:tc>
          <w:tcPr>
            <w:tcW w:w="1985" w:type="dxa"/>
          </w:tcPr>
          <w:p w14:paraId="003DEF4F" w14:textId="77777777" w:rsidR="000B0F25" w:rsidRPr="00764BE1" w:rsidRDefault="000B0F25" w:rsidP="007F0FEC">
            <w:pPr>
              <w:rPr>
                <w:rFonts w:ascii="Arial" w:hAnsi="Arial" w:cs="Arial"/>
              </w:rPr>
            </w:pPr>
          </w:p>
        </w:tc>
        <w:tc>
          <w:tcPr>
            <w:tcW w:w="1842" w:type="dxa"/>
          </w:tcPr>
          <w:p w14:paraId="63126A10" w14:textId="77777777" w:rsidR="000B0F25" w:rsidRPr="00764BE1" w:rsidRDefault="000B0F25" w:rsidP="007F0FEC">
            <w:pPr>
              <w:rPr>
                <w:rFonts w:ascii="Arial" w:hAnsi="Arial" w:cs="Arial"/>
              </w:rPr>
            </w:pPr>
          </w:p>
        </w:tc>
        <w:tc>
          <w:tcPr>
            <w:tcW w:w="1843" w:type="dxa"/>
          </w:tcPr>
          <w:p w14:paraId="547BC2C7" w14:textId="77777777" w:rsidR="000B0F25" w:rsidRPr="00764BE1" w:rsidRDefault="000B0F25" w:rsidP="007F0FEC">
            <w:pPr>
              <w:rPr>
                <w:rFonts w:ascii="Arial" w:hAnsi="Arial" w:cs="Arial"/>
              </w:rPr>
            </w:pPr>
          </w:p>
        </w:tc>
      </w:tr>
    </w:tbl>
    <w:p w14:paraId="23BCA4AD" w14:textId="77777777" w:rsidR="00764BE1" w:rsidRPr="00287222" w:rsidRDefault="00764BE1" w:rsidP="00764BE1">
      <w:pPr>
        <w:rPr>
          <w:rFonts w:ascii="Arial" w:hAnsi="Arial" w:cs="Arial"/>
          <w:sz w:val="12"/>
          <w:szCs w:val="12"/>
        </w:rPr>
      </w:pPr>
    </w:p>
    <w:p w14:paraId="78772DCC" w14:textId="77777777" w:rsidR="00526C9F" w:rsidRPr="00287222" w:rsidRDefault="00764BE1" w:rsidP="00287222">
      <w:pPr>
        <w:pStyle w:val="ListParagraph"/>
        <w:numPr>
          <w:ilvl w:val="0"/>
          <w:numId w:val="4"/>
        </w:numPr>
        <w:rPr>
          <w:rFonts w:ascii="Arial" w:hAnsi="Arial" w:cs="Arial"/>
        </w:rPr>
      </w:pPr>
      <w:r w:rsidRPr="00287222">
        <w:rPr>
          <w:rFonts w:ascii="Arial" w:hAnsi="Arial" w:cs="Arial"/>
        </w:rPr>
        <w:t>Briefly restate the results here in a sentence.</w:t>
      </w:r>
    </w:p>
    <w:p w14:paraId="16AEEA73" w14:textId="13311919" w:rsidR="00526C9F" w:rsidRPr="00FB5AA7" w:rsidRDefault="00526C9F" w:rsidP="00526C9F">
      <w:pPr>
        <w:rPr>
          <w:rFonts w:ascii="Arial" w:hAnsi="Arial" w:cs="Arial"/>
          <w:sz w:val="36"/>
          <w:szCs w:val="36"/>
        </w:rPr>
      </w:pPr>
    </w:p>
    <w:p w14:paraId="7CE6658E" w14:textId="10046A55" w:rsidR="00287222" w:rsidRPr="00526C9F" w:rsidRDefault="00287222" w:rsidP="00526C9F">
      <w:pPr>
        <w:rPr>
          <w:rFonts w:ascii="Arial" w:hAnsi="Arial" w:cs="Arial"/>
        </w:rPr>
      </w:pPr>
    </w:p>
    <w:p w14:paraId="3A46D1AE" w14:textId="002E5575" w:rsidR="00764BE1" w:rsidRPr="00526C9F" w:rsidRDefault="00764BE1" w:rsidP="00526C9F">
      <w:pPr>
        <w:rPr>
          <w:rFonts w:ascii="Arial" w:hAnsi="Arial" w:cs="Arial"/>
        </w:rPr>
      </w:pPr>
      <w:r w:rsidRPr="00526C9F">
        <w:rPr>
          <w:rFonts w:ascii="Arial" w:hAnsi="Arial" w:cs="Arial"/>
          <w:b/>
        </w:rPr>
        <w:t>DISCUSSION</w:t>
      </w:r>
    </w:p>
    <w:p w14:paraId="49E6E238" w14:textId="0BBBAF42" w:rsidR="00764BE1" w:rsidRDefault="00764BE1" w:rsidP="00764BE1">
      <w:pPr>
        <w:numPr>
          <w:ilvl w:val="1"/>
          <w:numId w:val="2"/>
        </w:numPr>
        <w:spacing w:after="200"/>
        <w:rPr>
          <w:rFonts w:ascii="Arial" w:hAnsi="Arial" w:cs="Arial"/>
        </w:rPr>
      </w:pPr>
      <w:r w:rsidRPr="00764BE1">
        <w:rPr>
          <w:rFonts w:ascii="Arial" w:hAnsi="Arial" w:cs="Arial"/>
        </w:rPr>
        <w:t>Is the data qualitative or quantitative? Explain.</w:t>
      </w:r>
    </w:p>
    <w:p w14:paraId="77763875" w14:textId="77777777" w:rsidR="00526C9F" w:rsidRPr="00526C9F" w:rsidRDefault="00526C9F" w:rsidP="00526C9F">
      <w:pPr>
        <w:spacing w:after="200"/>
        <w:rPr>
          <w:rFonts w:ascii="Arial" w:hAnsi="Arial" w:cs="Arial"/>
          <w:sz w:val="2"/>
          <w:szCs w:val="2"/>
        </w:rPr>
      </w:pPr>
    </w:p>
    <w:p w14:paraId="0D60DADD" w14:textId="2EBF8B7E" w:rsidR="00526C9F" w:rsidRDefault="00764BE1" w:rsidP="00526C9F">
      <w:pPr>
        <w:numPr>
          <w:ilvl w:val="1"/>
          <w:numId w:val="2"/>
        </w:numPr>
        <w:spacing w:after="200"/>
        <w:rPr>
          <w:rFonts w:ascii="Arial" w:hAnsi="Arial" w:cs="Arial"/>
        </w:rPr>
      </w:pPr>
      <w:r w:rsidRPr="00764BE1">
        <w:rPr>
          <w:rFonts w:ascii="Arial" w:hAnsi="Arial" w:cs="Arial"/>
        </w:rPr>
        <w:t>How reliable do you think our findings are? Explain your answer.</w:t>
      </w:r>
      <w:r>
        <w:rPr>
          <w:rFonts w:ascii="Arial" w:hAnsi="Arial" w:cs="Arial"/>
        </w:rPr>
        <w:t xml:space="preserve"> Reliable </w:t>
      </w:r>
      <w:r w:rsidR="00092DEA">
        <w:rPr>
          <w:rFonts w:ascii="Arial" w:hAnsi="Arial" w:cs="Arial"/>
        </w:rPr>
        <w:t xml:space="preserve">in this case </w:t>
      </w:r>
      <w:r>
        <w:rPr>
          <w:rFonts w:ascii="Arial" w:hAnsi="Arial" w:cs="Arial"/>
        </w:rPr>
        <w:t>means: “consistent”</w:t>
      </w:r>
      <w:r w:rsidR="00092DEA">
        <w:rPr>
          <w:rFonts w:ascii="Arial" w:hAnsi="Arial" w:cs="Arial"/>
        </w:rPr>
        <w:t xml:space="preserve"> or</w:t>
      </w:r>
      <w:r>
        <w:rPr>
          <w:rFonts w:ascii="Arial" w:hAnsi="Arial" w:cs="Arial"/>
        </w:rPr>
        <w:t xml:space="preserve"> “likely to occur again if the experiment were to be replicated”</w:t>
      </w:r>
      <w:r w:rsidR="00092DEA">
        <w:rPr>
          <w:rFonts w:ascii="Arial" w:hAnsi="Arial" w:cs="Arial"/>
        </w:rPr>
        <w:t>.</w:t>
      </w:r>
      <w:r>
        <w:rPr>
          <w:rFonts w:ascii="Arial" w:hAnsi="Arial" w:cs="Arial"/>
        </w:rPr>
        <w:t xml:space="preserve"> </w:t>
      </w:r>
    </w:p>
    <w:p w14:paraId="672C1B42" w14:textId="77777777" w:rsidR="00FB5AA7" w:rsidRPr="00FB5AA7" w:rsidRDefault="00FB5AA7" w:rsidP="00FB5AA7">
      <w:pPr>
        <w:spacing w:after="200"/>
        <w:rPr>
          <w:rFonts w:ascii="Arial" w:hAnsi="Arial" w:cs="Arial"/>
          <w:sz w:val="12"/>
          <w:szCs w:val="12"/>
        </w:rPr>
      </w:pPr>
    </w:p>
    <w:p w14:paraId="2FBF702A" w14:textId="01405BE1" w:rsidR="00764BE1" w:rsidRDefault="00D04716" w:rsidP="00764BE1">
      <w:pPr>
        <w:numPr>
          <w:ilvl w:val="1"/>
          <w:numId w:val="2"/>
        </w:numPr>
        <w:spacing w:after="200"/>
        <w:rPr>
          <w:rFonts w:ascii="Arial" w:hAnsi="Arial" w:cs="Arial"/>
        </w:rPr>
      </w:pPr>
      <w:r>
        <w:rPr>
          <w:rFonts w:ascii="Arial" w:hAnsi="Arial" w:cs="Arial"/>
          <w:b/>
          <w:noProof/>
          <w:color w:val="071F2E"/>
          <w:sz w:val="26"/>
          <w:szCs w:val="26"/>
        </w:rPr>
        <w:drawing>
          <wp:anchor distT="0" distB="0" distL="114300" distR="114300" simplePos="0" relativeHeight="251663360" behindDoc="0" locked="0" layoutInCell="1" allowOverlap="1" wp14:anchorId="7F621200" wp14:editId="4A7BDAC9">
            <wp:simplePos x="0" y="0"/>
            <wp:positionH relativeFrom="column">
              <wp:posOffset>-1905</wp:posOffset>
            </wp:positionH>
            <wp:positionV relativeFrom="paragraph">
              <wp:posOffset>466725</wp:posOffset>
            </wp:positionV>
            <wp:extent cx="2973070" cy="16490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shman-509239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3070" cy="1649095"/>
                    </a:xfrm>
                    <a:prstGeom prst="rect">
                      <a:avLst/>
                    </a:prstGeom>
                  </pic:spPr>
                </pic:pic>
              </a:graphicData>
            </a:graphic>
            <wp14:sizeRelH relativeFrom="page">
              <wp14:pctWidth>0</wp14:pctWidth>
            </wp14:sizeRelH>
            <wp14:sizeRelV relativeFrom="page">
              <wp14:pctHeight>0</wp14:pctHeight>
            </wp14:sizeRelV>
          </wp:anchor>
        </w:drawing>
      </w:r>
      <w:r w:rsidR="00764BE1" w:rsidRPr="00764BE1">
        <w:rPr>
          <w:rFonts w:ascii="Arial" w:hAnsi="Arial" w:cs="Arial"/>
        </w:rPr>
        <w:t>Are there any variables that</w:t>
      </w:r>
      <w:r w:rsidR="00526C9F">
        <w:rPr>
          <w:rFonts w:ascii="Arial" w:hAnsi="Arial" w:cs="Arial"/>
        </w:rPr>
        <w:t xml:space="preserve"> might have</w:t>
      </w:r>
      <w:r w:rsidR="00764BE1" w:rsidRPr="00764BE1">
        <w:rPr>
          <w:rFonts w:ascii="Arial" w:hAnsi="Arial" w:cs="Arial"/>
        </w:rPr>
        <w:t xml:space="preserve"> </w:t>
      </w:r>
      <w:r w:rsidR="00764BE1">
        <w:rPr>
          <w:rFonts w:ascii="Arial" w:hAnsi="Arial" w:cs="Arial"/>
        </w:rPr>
        <w:t xml:space="preserve">influenced our results? </w:t>
      </w:r>
      <w:r w:rsidR="00764BE1" w:rsidRPr="00764BE1">
        <w:rPr>
          <w:rFonts w:ascii="Arial" w:hAnsi="Arial" w:cs="Arial"/>
        </w:rPr>
        <w:t>How would you overcome such factors?</w:t>
      </w:r>
    </w:p>
    <w:p w14:paraId="66D40135" w14:textId="67C164AE" w:rsidR="00526C9F" w:rsidRPr="00764BE1" w:rsidRDefault="00526C9F" w:rsidP="00526C9F">
      <w:pPr>
        <w:spacing w:after="200"/>
        <w:rPr>
          <w:rFonts w:ascii="Arial" w:hAnsi="Arial" w:cs="Arial"/>
        </w:rPr>
      </w:pPr>
    </w:p>
    <w:p w14:paraId="715A9C8A" w14:textId="1BF7F25F" w:rsidR="00287222" w:rsidRDefault="00287222" w:rsidP="00287222">
      <w:pPr>
        <w:rPr>
          <w:rFonts w:ascii="Arial" w:hAnsi="Arial" w:cs="Arial"/>
        </w:rPr>
      </w:pPr>
    </w:p>
    <w:p w14:paraId="0A742D59" w14:textId="57E0F49C" w:rsidR="00287222" w:rsidRPr="00526C9F" w:rsidRDefault="00287222" w:rsidP="00287222">
      <w:pPr>
        <w:rPr>
          <w:rFonts w:ascii="Arial" w:hAnsi="Arial" w:cs="Arial"/>
          <w:i/>
        </w:rPr>
      </w:pPr>
      <w:r w:rsidRPr="00526C9F">
        <w:rPr>
          <w:rFonts w:ascii="Arial" w:hAnsi="Arial" w:cs="Arial"/>
        </w:rPr>
        <w:sym w:font="Wingdings" w:char="F0DF"/>
      </w:r>
      <w:r>
        <w:rPr>
          <w:rFonts w:ascii="Arial" w:hAnsi="Arial" w:cs="Arial"/>
          <w:i/>
        </w:rPr>
        <w:t xml:space="preserve"> </w:t>
      </w:r>
      <w:r w:rsidRPr="00526C9F">
        <w:rPr>
          <w:rFonts w:ascii="Arial" w:hAnsi="Arial" w:cs="Arial"/>
          <w:i/>
        </w:rPr>
        <w:t>Are people from “</w:t>
      </w:r>
      <w:r>
        <w:rPr>
          <w:rFonts w:ascii="Arial" w:hAnsi="Arial" w:cs="Arial"/>
          <w:i/>
        </w:rPr>
        <w:t>non-angular</w:t>
      </w:r>
      <w:r w:rsidRPr="00526C9F">
        <w:rPr>
          <w:rFonts w:ascii="Arial" w:hAnsi="Arial" w:cs="Arial"/>
          <w:i/>
        </w:rPr>
        <w:t>” environments more susceptible to this illusion?</w:t>
      </w:r>
    </w:p>
    <w:p w14:paraId="4D85E4D7" w14:textId="60AE1E7A" w:rsidR="00287222" w:rsidRDefault="00287222" w:rsidP="00855110">
      <w:pPr>
        <w:shd w:val="clear" w:color="auto" w:fill="FBFBFB"/>
        <w:spacing w:before="100" w:beforeAutospacing="1"/>
        <w:contextualSpacing/>
        <w:rPr>
          <w:rFonts w:ascii="Arial" w:hAnsi="Arial" w:cs="Arial"/>
          <w:b/>
          <w:color w:val="071F2E"/>
          <w:sz w:val="26"/>
          <w:szCs w:val="26"/>
        </w:rPr>
      </w:pPr>
    </w:p>
    <w:p w14:paraId="1B814055" w14:textId="77777777" w:rsidR="00287222" w:rsidRDefault="00287222" w:rsidP="00855110">
      <w:pPr>
        <w:shd w:val="clear" w:color="auto" w:fill="FBFBFB"/>
        <w:spacing w:before="100" w:beforeAutospacing="1"/>
        <w:contextualSpacing/>
        <w:rPr>
          <w:rFonts w:ascii="Arial" w:hAnsi="Arial" w:cs="Arial"/>
          <w:b/>
          <w:color w:val="071F2E"/>
          <w:sz w:val="26"/>
          <w:szCs w:val="26"/>
        </w:rPr>
      </w:pPr>
    </w:p>
    <w:p w14:paraId="488DB2C1" w14:textId="77777777" w:rsidR="00287222" w:rsidRDefault="00287222" w:rsidP="00855110">
      <w:pPr>
        <w:shd w:val="clear" w:color="auto" w:fill="FBFBFB"/>
        <w:spacing w:before="100" w:beforeAutospacing="1"/>
        <w:contextualSpacing/>
        <w:rPr>
          <w:rFonts w:ascii="Arial" w:hAnsi="Arial" w:cs="Arial"/>
          <w:b/>
          <w:color w:val="071F2E"/>
          <w:sz w:val="26"/>
          <w:szCs w:val="26"/>
        </w:rPr>
      </w:pPr>
    </w:p>
    <w:p w14:paraId="7F0F6097" w14:textId="77777777" w:rsidR="00287222" w:rsidRDefault="00287222" w:rsidP="00855110">
      <w:pPr>
        <w:shd w:val="clear" w:color="auto" w:fill="FBFBFB"/>
        <w:spacing w:before="100" w:beforeAutospacing="1"/>
        <w:contextualSpacing/>
        <w:rPr>
          <w:rFonts w:ascii="Arial" w:hAnsi="Arial" w:cs="Arial"/>
          <w:b/>
          <w:color w:val="071F2E"/>
          <w:sz w:val="26"/>
          <w:szCs w:val="26"/>
        </w:rPr>
      </w:pPr>
    </w:p>
    <w:p w14:paraId="7B43CBF0" w14:textId="77777777" w:rsidR="00287222" w:rsidRDefault="00287222" w:rsidP="00855110">
      <w:pPr>
        <w:shd w:val="clear" w:color="auto" w:fill="FBFBFB"/>
        <w:spacing w:before="100" w:beforeAutospacing="1"/>
        <w:contextualSpacing/>
        <w:rPr>
          <w:rFonts w:ascii="Arial" w:hAnsi="Arial" w:cs="Arial"/>
          <w:b/>
          <w:color w:val="071F2E"/>
          <w:sz w:val="26"/>
          <w:szCs w:val="26"/>
        </w:rPr>
      </w:pPr>
      <w:bookmarkStart w:id="0" w:name="_GoBack"/>
      <w:bookmarkEnd w:id="0"/>
    </w:p>
    <w:p w14:paraId="5E3ECBF4" w14:textId="77777777" w:rsidR="00764BE1" w:rsidRPr="00FB5AA7" w:rsidRDefault="00764BE1" w:rsidP="00FB5AA7">
      <w:pPr>
        <w:shd w:val="clear" w:color="auto" w:fill="FBFBFB"/>
        <w:spacing w:before="100" w:beforeAutospacing="1"/>
        <w:contextualSpacing/>
        <w:jc w:val="center"/>
        <w:rPr>
          <w:rFonts w:ascii="Mf Texas Spring" w:hAnsi="Mf Texas Spring" w:cs="Arial"/>
          <w:b/>
          <w:color w:val="071F2E"/>
          <w:sz w:val="48"/>
          <w:szCs w:val="48"/>
        </w:rPr>
      </w:pPr>
      <w:r w:rsidRPr="00FB5AA7">
        <w:rPr>
          <w:rFonts w:ascii="Mf Texas Spring" w:hAnsi="Mf Texas Spring" w:cs="Arial"/>
          <w:b/>
          <w:color w:val="071F2E"/>
          <w:sz w:val="48"/>
          <w:szCs w:val="48"/>
        </w:rPr>
        <w:lastRenderedPageBreak/>
        <w:t>One Explanation for the Müller-</w:t>
      </w:r>
      <w:proofErr w:type="spellStart"/>
      <w:r w:rsidRPr="00FB5AA7">
        <w:rPr>
          <w:rFonts w:ascii="Mf Texas Spring" w:hAnsi="Mf Texas Spring" w:cs="Arial"/>
          <w:b/>
          <w:color w:val="071F2E"/>
          <w:sz w:val="48"/>
          <w:szCs w:val="48"/>
        </w:rPr>
        <w:t>Lyer</w:t>
      </w:r>
      <w:proofErr w:type="spellEnd"/>
      <w:r w:rsidRPr="00FB5AA7">
        <w:rPr>
          <w:rFonts w:ascii="Mf Texas Spring" w:hAnsi="Mf Texas Spring" w:cs="Arial"/>
          <w:b/>
          <w:color w:val="071F2E"/>
          <w:sz w:val="48"/>
          <w:szCs w:val="48"/>
        </w:rPr>
        <w:t xml:space="preserve"> Illusion</w:t>
      </w:r>
    </w:p>
    <w:p w14:paraId="78B5EB6C" w14:textId="77777777" w:rsidR="00FB5AA7" w:rsidRPr="00FB5AA7" w:rsidRDefault="00FB5AA7" w:rsidP="00855110">
      <w:pPr>
        <w:shd w:val="clear" w:color="auto" w:fill="FBFBFB"/>
        <w:spacing w:before="100" w:beforeAutospacing="1"/>
        <w:contextualSpacing/>
        <w:rPr>
          <w:rFonts w:ascii="Mf Texas Spring" w:hAnsi="Mf Texas Spring" w:cs="Arial"/>
          <w:b/>
          <w:color w:val="071F2E"/>
          <w:sz w:val="16"/>
          <w:szCs w:val="16"/>
        </w:rPr>
      </w:pPr>
    </w:p>
    <w:p w14:paraId="2595DBD8" w14:textId="77777777" w:rsidR="00855110" w:rsidRPr="00855110" w:rsidRDefault="00855110" w:rsidP="00855110">
      <w:pPr>
        <w:shd w:val="clear" w:color="auto" w:fill="FBFBFB"/>
        <w:spacing w:before="100" w:beforeAutospacing="1"/>
        <w:contextualSpacing/>
        <w:rPr>
          <w:rFonts w:ascii="Arial" w:hAnsi="Arial" w:cs="Arial"/>
          <w:color w:val="071F2E"/>
          <w:sz w:val="26"/>
          <w:szCs w:val="26"/>
        </w:rPr>
      </w:pPr>
      <w:r w:rsidRPr="00855110">
        <w:rPr>
          <w:rFonts w:ascii="Arial" w:hAnsi="Arial" w:cs="Arial"/>
          <w:color w:val="071F2E"/>
          <w:sz w:val="26"/>
          <w:szCs w:val="26"/>
        </w:rPr>
        <w:t>Th</w:t>
      </w:r>
      <w:r w:rsidR="00764BE1">
        <w:rPr>
          <w:rFonts w:ascii="Arial" w:hAnsi="Arial" w:cs="Arial"/>
          <w:color w:val="071F2E"/>
          <w:sz w:val="26"/>
          <w:szCs w:val="26"/>
        </w:rPr>
        <w:t>is</w:t>
      </w:r>
      <w:r w:rsidRPr="00855110">
        <w:rPr>
          <w:rFonts w:ascii="Arial" w:hAnsi="Arial" w:cs="Arial"/>
          <w:color w:val="071F2E"/>
          <w:sz w:val="26"/>
          <w:szCs w:val="26"/>
        </w:rPr>
        <w:t xml:space="preserve"> famous illusion has provoked hundreds of psychological studies. </w:t>
      </w:r>
    </w:p>
    <w:p w14:paraId="011FB45B" w14:textId="6639AB9C" w:rsidR="00855110" w:rsidRPr="00855110" w:rsidRDefault="00855110" w:rsidP="00855110">
      <w:pPr>
        <w:shd w:val="clear" w:color="auto" w:fill="FBFBFB"/>
        <w:spacing w:before="100" w:beforeAutospacing="1"/>
        <w:contextualSpacing/>
        <w:rPr>
          <w:rFonts w:ascii="Arial" w:hAnsi="Arial" w:cs="Arial"/>
          <w:color w:val="071F2E"/>
          <w:sz w:val="12"/>
          <w:szCs w:val="12"/>
        </w:rPr>
      </w:pPr>
    </w:p>
    <w:p w14:paraId="1A620609" w14:textId="4B7ABCFF" w:rsidR="00FB5AA7" w:rsidRDefault="00764BE1" w:rsidP="00855110">
      <w:pPr>
        <w:shd w:val="clear" w:color="auto" w:fill="FBFBFB"/>
        <w:spacing w:before="100" w:beforeAutospacing="1"/>
        <w:contextualSpacing/>
        <w:rPr>
          <w:rFonts w:ascii="Arial" w:hAnsi="Arial" w:cs="Arial"/>
          <w:color w:val="071F2E"/>
          <w:sz w:val="26"/>
          <w:szCs w:val="26"/>
        </w:rPr>
      </w:pPr>
      <w:r>
        <w:rPr>
          <w:rFonts w:ascii="Arial" w:hAnsi="Arial" w:cs="Arial"/>
          <w:color w:val="071F2E"/>
          <w:sz w:val="26"/>
          <w:szCs w:val="26"/>
        </w:rPr>
        <w:t>Our</w:t>
      </w:r>
      <w:r w:rsidR="00855110" w:rsidRPr="00855110">
        <w:rPr>
          <w:rFonts w:ascii="Arial" w:hAnsi="Arial" w:cs="Arial"/>
          <w:color w:val="071F2E"/>
          <w:sz w:val="26"/>
          <w:szCs w:val="26"/>
        </w:rPr>
        <w:t xml:space="preserve"> empirical research activity requires the use of an apparatus that allows students to estimate the length of one line against the length of the other. </w:t>
      </w:r>
    </w:p>
    <w:p w14:paraId="1508DC35" w14:textId="3EB171E8" w:rsidR="00FB5AA7" w:rsidRDefault="00FB5AA7" w:rsidP="00855110">
      <w:pPr>
        <w:shd w:val="clear" w:color="auto" w:fill="FBFBFB"/>
        <w:spacing w:before="100" w:beforeAutospacing="1"/>
        <w:contextualSpacing/>
        <w:rPr>
          <w:rFonts w:ascii="Arial" w:hAnsi="Arial" w:cs="Arial"/>
          <w:color w:val="071F2E"/>
          <w:sz w:val="26"/>
          <w:szCs w:val="26"/>
        </w:rPr>
      </w:pPr>
      <w:r w:rsidRPr="00855110">
        <w:rPr>
          <w:rFonts w:ascii="Arial" w:eastAsia="Times New Roman" w:hAnsi="Arial" w:cs="Arial"/>
          <w:b/>
          <w:bCs/>
          <w:noProof/>
          <w:color w:val="CD4444"/>
          <w:sz w:val="25"/>
          <w:szCs w:val="25"/>
        </w:rPr>
        <w:drawing>
          <wp:anchor distT="0" distB="0" distL="114300" distR="114300" simplePos="0" relativeHeight="251658240" behindDoc="0" locked="0" layoutInCell="1" allowOverlap="1" wp14:anchorId="1FDFCF39" wp14:editId="52AB80E3">
            <wp:simplePos x="0" y="0"/>
            <wp:positionH relativeFrom="column">
              <wp:posOffset>2894330</wp:posOffset>
            </wp:positionH>
            <wp:positionV relativeFrom="paragraph">
              <wp:posOffset>161925</wp:posOffset>
            </wp:positionV>
            <wp:extent cx="3764280" cy="1943100"/>
            <wp:effectExtent l="0" t="0" r="0" b="12700"/>
            <wp:wrapSquare wrapText="bothSides"/>
            <wp:docPr id="4" name="Picture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 t="304" r="-157" b="-304"/>
                    <a:stretch/>
                  </pic:blipFill>
                  <pic:spPr bwMode="auto">
                    <a:xfrm>
                      <a:off x="0" y="0"/>
                      <a:ext cx="376428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6B417" w14:textId="3D8E3EB8" w:rsidR="00855110" w:rsidRPr="00855110" w:rsidRDefault="00855110" w:rsidP="00855110">
      <w:pPr>
        <w:shd w:val="clear" w:color="auto" w:fill="FBFBFB"/>
        <w:spacing w:before="100" w:beforeAutospacing="1"/>
        <w:contextualSpacing/>
        <w:rPr>
          <w:rFonts w:ascii="Arial" w:hAnsi="Arial" w:cs="Arial"/>
          <w:color w:val="071F2E"/>
          <w:sz w:val="26"/>
          <w:szCs w:val="26"/>
        </w:rPr>
      </w:pPr>
      <w:r w:rsidRPr="00855110">
        <w:rPr>
          <w:rFonts w:ascii="Arial" w:hAnsi="Arial" w:cs="Arial"/>
          <w:color w:val="071F2E"/>
          <w:sz w:val="26"/>
          <w:szCs w:val="26"/>
        </w:rPr>
        <w:t xml:space="preserve">What makes this </w:t>
      </w:r>
      <w:r w:rsidR="000B0F25">
        <w:rPr>
          <w:rFonts w:ascii="Arial" w:hAnsi="Arial" w:cs="Arial"/>
          <w:color w:val="071F2E"/>
          <w:sz w:val="26"/>
          <w:szCs w:val="26"/>
        </w:rPr>
        <w:t>difficult</w:t>
      </w:r>
      <w:r w:rsidRPr="00855110">
        <w:rPr>
          <w:rFonts w:ascii="Arial" w:hAnsi="Arial" w:cs="Arial"/>
          <w:color w:val="071F2E"/>
          <w:sz w:val="26"/>
          <w:szCs w:val="26"/>
        </w:rPr>
        <w:t xml:space="preserve"> is that one line has “arrow-heads” while the other has V-shapes emitting from its ends.</w:t>
      </w:r>
    </w:p>
    <w:p w14:paraId="7147B690" w14:textId="0E5DC611" w:rsidR="00855110" w:rsidRPr="00855110" w:rsidRDefault="00855110" w:rsidP="00855110">
      <w:pPr>
        <w:shd w:val="clear" w:color="auto" w:fill="FBFBFB"/>
        <w:spacing w:before="100" w:beforeAutospacing="1"/>
        <w:contextualSpacing/>
        <w:rPr>
          <w:rFonts w:ascii="Arial" w:hAnsi="Arial" w:cs="Arial"/>
          <w:color w:val="071F2E"/>
          <w:sz w:val="12"/>
          <w:szCs w:val="12"/>
        </w:rPr>
      </w:pPr>
    </w:p>
    <w:p w14:paraId="6733A04E" w14:textId="696E7B36" w:rsidR="00855110" w:rsidRPr="00855110" w:rsidRDefault="00855110" w:rsidP="00855110">
      <w:pPr>
        <w:shd w:val="clear" w:color="auto" w:fill="FBFBFB"/>
        <w:spacing w:before="100" w:beforeAutospacing="1"/>
        <w:contextualSpacing/>
        <w:rPr>
          <w:rFonts w:ascii="Arial" w:hAnsi="Arial" w:cs="Arial"/>
          <w:color w:val="071F2E"/>
          <w:sz w:val="26"/>
          <w:szCs w:val="26"/>
        </w:rPr>
      </w:pPr>
      <w:r w:rsidRPr="00855110">
        <w:rPr>
          <w:rFonts w:ascii="Arial" w:hAnsi="Arial" w:cs="Arial"/>
          <w:color w:val="071F2E"/>
          <w:sz w:val="26"/>
          <w:szCs w:val="26"/>
        </w:rPr>
        <w:t xml:space="preserve">These differing line ends, for reasons that have been debated for decades, seem to trick the perceiver into perceiving one line as longer than it actually is </w:t>
      </w:r>
      <w:r w:rsidR="00FB5AA7">
        <w:rPr>
          <w:rFonts w:ascii="Arial" w:hAnsi="Arial" w:cs="Arial"/>
          <w:color w:val="071F2E"/>
          <w:sz w:val="26"/>
          <w:szCs w:val="26"/>
        </w:rPr>
        <w:t>and</w:t>
      </w:r>
      <w:r w:rsidRPr="00855110">
        <w:rPr>
          <w:rFonts w:ascii="Arial" w:hAnsi="Arial" w:cs="Arial"/>
          <w:color w:val="071F2E"/>
          <w:sz w:val="26"/>
          <w:szCs w:val="26"/>
        </w:rPr>
        <w:t xml:space="preserve"> the other as shorter. </w:t>
      </w:r>
      <w:r w:rsidR="00FB5AA7">
        <w:rPr>
          <w:rFonts w:ascii="Arial" w:hAnsi="Arial" w:cs="Arial"/>
          <w:color w:val="071F2E"/>
          <w:sz w:val="26"/>
          <w:szCs w:val="26"/>
        </w:rPr>
        <w:t xml:space="preserve">Here </w:t>
      </w:r>
      <w:proofErr w:type="gramStart"/>
      <w:r w:rsidR="00FB5AA7">
        <w:rPr>
          <w:rFonts w:ascii="Arial" w:hAnsi="Arial" w:cs="Arial"/>
          <w:color w:val="071F2E"/>
          <w:sz w:val="26"/>
          <w:szCs w:val="26"/>
        </w:rPr>
        <w:t>is</w:t>
      </w:r>
      <w:proofErr w:type="gramEnd"/>
      <w:r w:rsidR="00FB5AA7">
        <w:rPr>
          <w:rFonts w:ascii="Arial" w:hAnsi="Arial" w:cs="Arial"/>
          <w:color w:val="071F2E"/>
          <w:sz w:val="26"/>
          <w:szCs w:val="26"/>
        </w:rPr>
        <w:t xml:space="preserve"> how the lines look. </w:t>
      </w:r>
      <w:r w:rsidR="00FB5AA7" w:rsidRPr="00FB5AA7">
        <w:rPr>
          <w:rFonts w:ascii="Arial" w:hAnsi="Arial" w:cs="Arial"/>
          <w:color w:val="071F2E"/>
          <w:sz w:val="26"/>
          <w:szCs w:val="26"/>
        </w:rPr>
        <w:sym w:font="Wingdings" w:char="F0E0"/>
      </w:r>
    </w:p>
    <w:p w14:paraId="6334AD07" w14:textId="4C87F893" w:rsidR="00287222" w:rsidRPr="00287222" w:rsidRDefault="00287222" w:rsidP="00287222">
      <w:pPr>
        <w:shd w:val="clear" w:color="auto" w:fill="FBFBFB"/>
        <w:spacing w:before="100" w:beforeAutospacing="1" w:after="120"/>
        <w:contextualSpacing/>
        <w:rPr>
          <w:rFonts w:ascii="Arial" w:hAnsi="Arial" w:cs="Arial"/>
          <w:color w:val="071F2E"/>
          <w:sz w:val="12"/>
          <w:szCs w:val="12"/>
        </w:rPr>
      </w:pPr>
    </w:p>
    <w:p w14:paraId="7C384F17" w14:textId="77777777" w:rsidR="00FB5AA7" w:rsidRDefault="00FB5AA7" w:rsidP="00287222">
      <w:pPr>
        <w:shd w:val="clear" w:color="auto" w:fill="FBFBFB"/>
        <w:spacing w:before="100" w:beforeAutospacing="1" w:after="120"/>
        <w:contextualSpacing/>
        <w:rPr>
          <w:rFonts w:ascii="Arial" w:hAnsi="Arial" w:cs="Arial"/>
          <w:color w:val="071F2E"/>
          <w:sz w:val="26"/>
          <w:szCs w:val="26"/>
        </w:rPr>
      </w:pPr>
    </w:p>
    <w:p w14:paraId="5FE9084F" w14:textId="4D306490" w:rsidR="00855110" w:rsidRPr="00FB5AA7" w:rsidRDefault="00855110" w:rsidP="00287222">
      <w:pPr>
        <w:shd w:val="clear" w:color="auto" w:fill="FBFBFB"/>
        <w:spacing w:before="100" w:beforeAutospacing="1" w:after="120"/>
        <w:contextualSpacing/>
        <w:rPr>
          <w:rFonts w:ascii="Arial" w:hAnsi="Arial" w:cs="Arial"/>
          <w:color w:val="071F2E"/>
          <w:sz w:val="26"/>
          <w:szCs w:val="26"/>
        </w:rPr>
      </w:pPr>
      <w:r w:rsidRPr="00855110">
        <w:rPr>
          <w:rFonts w:ascii="Arial" w:hAnsi="Arial" w:cs="Arial"/>
          <w:color w:val="071F2E"/>
          <w:sz w:val="26"/>
          <w:szCs w:val="26"/>
        </w:rPr>
        <w:t>One explanation of this illusion is that it is at least partially based on our experience with the angular lines created by the inside and outside corners of buildings. These angular lines suggest either a further away line or a closer one; if we interpret a line of the same length as being further away, we shall naturally perceive it as longer. The picture below illustrates this idea:</w:t>
      </w:r>
    </w:p>
    <w:p w14:paraId="0F43E70C" w14:textId="77777777" w:rsidR="00287222" w:rsidRPr="00855110" w:rsidRDefault="00287222" w:rsidP="00287222">
      <w:pPr>
        <w:shd w:val="clear" w:color="auto" w:fill="FBFBFB"/>
        <w:spacing w:before="100" w:beforeAutospacing="1" w:after="120"/>
        <w:contextualSpacing/>
        <w:rPr>
          <w:rFonts w:ascii="Arial" w:hAnsi="Arial" w:cs="Arial"/>
          <w:color w:val="071F2E"/>
          <w:sz w:val="25"/>
          <w:szCs w:val="25"/>
        </w:rPr>
      </w:pPr>
    </w:p>
    <w:p w14:paraId="372B714C" w14:textId="327D73F1" w:rsidR="00855110" w:rsidRPr="00526C9F" w:rsidRDefault="00287222" w:rsidP="00526C9F">
      <w:pPr>
        <w:shd w:val="clear" w:color="auto" w:fill="FBFBFB"/>
        <w:rPr>
          <w:rFonts w:ascii="Arial" w:eastAsia="Times New Roman" w:hAnsi="Arial" w:cs="Arial"/>
          <w:i/>
          <w:color w:val="0000FF"/>
        </w:rPr>
      </w:pPr>
      <w:r w:rsidRPr="00287222">
        <w:rPr>
          <w:rFonts w:ascii="Arial" w:eastAsia="Times New Roman" w:hAnsi="Arial" w:cs="Arial"/>
          <w:b/>
          <w:bCs/>
          <w:noProof/>
          <w:color w:val="CD4444"/>
          <w:sz w:val="25"/>
          <w:szCs w:val="25"/>
        </w:rPr>
        <w:drawing>
          <wp:anchor distT="0" distB="0" distL="114300" distR="114300" simplePos="0" relativeHeight="251659264" behindDoc="0" locked="0" layoutInCell="1" allowOverlap="1" wp14:anchorId="0EB9B05E" wp14:editId="1A874FC3">
            <wp:simplePos x="0" y="0"/>
            <wp:positionH relativeFrom="column">
              <wp:posOffset>0</wp:posOffset>
            </wp:positionH>
            <wp:positionV relativeFrom="paragraph">
              <wp:posOffset>50165</wp:posOffset>
            </wp:positionV>
            <wp:extent cx="1444625" cy="1924050"/>
            <wp:effectExtent l="0" t="0" r="3175" b="6350"/>
            <wp:wrapSquare wrapText="bothSides"/>
            <wp:docPr id="3" name="Picture 3" descr="rangeyellowblue with M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geyellowblue with ML lin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6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222">
        <w:rPr>
          <w:rFonts w:ascii="Arial" w:eastAsia="Times New Roman" w:hAnsi="Arial" w:cs="Arial"/>
          <w:color w:val="0000FF"/>
        </w:rPr>
        <w:sym w:font="Wingdings" w:char="F0DF"/>
      </w:r>
      <w:r>
        <w:rPr>
          <w:rFonts w:ascii="Arial" w:eastAsia="Times New Roman" w:hAnsi="Arial" w:cs="Arial"/>
          <w:i/>
          <w:color w:val="0000FF"/>
        </w:rPr>
        <w:t xml:space="preserve"> </w:t>
      </w:r>
      <w:r w:rsidR="00855110" w:rsidRPr="00855110">
        <w:rPr>
          <w:rFonts w:ascii="Arial" w:eastAsia="Times New Roman" w:hAnsi="Arial" w:cs="Arial"/>
          <w:i/>
          <w:color w:val="0000FF"/>
        </w:rPr>
        <w:t>Look at how the lines of the illusion are reflected in the angles in the corner of this building. Since this building corner is pointing towards the viewer, the theory is that we perceive it as being shorter than the corresponding lines in a corner pointing away from the viewer.</w:t>
      </w:r>
    </w:p>
    <w:p w14:paraId="578ADA0F" w14:textId="77777777" w:rsidR="00526C9F" w:rsidRPr="00287222" w:rsidRDefault="00855110" w:rsidP="00287222">
      <w:pPr>
        <w:shd w:val="clear" w:color="auto" w:fill="FBFBFB"/>
        <w:spacing w:before="100" w:beforeAutospacing="1" w:after="360"/>
        <w:rPr>
          <w:rFonts w:ascii="Arial" w:hAnsi="Arial" w:cs="Arial"/>
          <w:i/>
          <w:color w:val="071F2E"/>
          <w:sz w:val="20"/>
          <w:szCs w:val="20"/>
        </w:rPr>
      </w:pPr>
      <w:r w:rsidRPr="00855110">
        <w:rPr>
          <w:rFonts w:ascii="Arial" w:hAnsi="Arial" w:cs="Arial"/>
          <w:i/>
          <w:color w:val="071F2E"/>
          <w:sz w:val="20"/>
          <w:szCs w:val="20"/>
        </w:rPr>
        <w:t>Photo: </w:t>
      </w:r>
      <w:hyperlink r:id="rId11" w:history="1">
        <w:r w:rsidRPr="00287222">
          <w:rPr>
            <w:rFonts w:ascii="Arial" w:hAnsi="Arial" w:cs="Arial"/>
            <w:b/>
            <w:bCs/>
            <w:i/>
            <w:color w:val="CD4444"/>
            <w:sz w:val="20"/>
            <w:szCs w:val="20"/>
          </w:rPr>
          <w:t>Orange yellow blue</w:t>
        </w:r>
      </w:hyperlink>
      <w:r w:rsidRPr="00855110">
        <w:rPr>
          <w:rFonts w:ascii="Arial" w:hAnsi="Arial" w:cs="Arial"/>
          <w:i/>
          <w:color w:val="071F2E"/>
          <w:sz w:val="20"/>
          <w:szCs w:val="20"/>
        </w:rPr>
        <w:t>, kindly provided by </w:t>
      </w:r>
      <w:hyperlink r:id="rId12" w:history="1">
        <w:proofErr w:type="spellStart"/>
        <w:r w:rsidRPr="00287222">
          <w:rPr>
            <w:rFonts w:ascii="Arial" w:hAnsi="Arial" w:cs="Arial"/>
            <w:b/>
            <w:bCs/>
            <w:i/>
            <w:color w:val="CD4444"/>
            <w:sz w:val="20"/>
            <w:szCs w:val="20"/>
          </w:rPr>
          <w:t>Mimi_K</w:t>
        </w:r>
        <w:proofErr w:type="spellEnd"/>
      </w:hyperlink>
      <w:r w:rsidRPr="00855110">
        <w:rPr>
          <w:rFonts w:ascii="Arial" w:hAnsi="Arial" w:cs="Arial"/>
          <w:i/>
          <w:color w:val="071F2E"/>
          <w:sz w:val="20"/>
          <w:szCs w:val="20"/>
        </w:rPr>
        <w:t> at flickr.com</w:t>
      </w:r>
    </w:p>
    <w:p w14:paraId="119A9089" w14:textId="35734016" w:rsidR="00526C9F" w:rsidRDefault="00855110" w:rsidP="00287222">
      <w:pPr>
        <w:shd w:val="clear" w:color="auto" w:fill="FBFBFB"/>
        <w:spacing w:before="100" w:beforeAutospacing="1" w:after="120"/>
        <w:rPr>
          <w:rFonts w:ascii="Arial" w:hAnsi="Arial" w:cs="Arial"/>
          <w:i/>
          <w:color w:val="071F2E"/>
          <w:sz w:val="25"/>
          <w:szCs w:val="25"/>
        </w:rPr>
      </w:pPr>
      <w:r w:rsidRPr="00855110">
        <w:rPr>
          <w:rFonts w:ascii="Arial" w:hAnsi="Arial" w:cs="Arial"/>
          <w:color w:val="071F2E"/>
          <w:sz w:val="26"/>
          <w:szCs w:val="26"/>
        </w:rPr>
        <w:t xml:space="preserve">The lines in this photo are similar to the line with the arrowheads. </w:t>
      </w:r>
      <w:r w:rsidR="000B0F25">
        <w:rPr>
          <w:rFonts w:ascii="Arial" w:hAnsi="Arial" w:cs="Arial"/>
          <w:color w:val="071F2E"/>
          <w:sz w:val="26"/>
          <w:szCs w:val="26"/>
        </w:rPr>
        <w:t xml:space="preserve">According to one theory, </w:t>
      </w:r>
      <w:r w:rsidRPr="00855110">
        <w:rPr>
          <w:rFonts w:ascii="Arial" w:hAnsi="Arial" w:cs="Arial"/>
          <w:color w:val="071F2E"/>
          <w:sz w:val="26"/>
          <w:szCs w:val="26"/>
        </w:rPr>
        <w:t xml:space="preserve">we perceive this building corner as pointing towards us, </w:t>
      </w:r>
      <w:r w:rsidR="000B0F25">
        <w:rPr>
          <w:rFonts w:ascii="Arial" w:hAnsi="Arial" w:cs="Arial"/>
          <w:color w:val="071F2E"/>
          <w:sz w:val="26"/>
          <w:szCs w:val="26"/>
        </w:rPr>
        <w:t xml:space="preserve">so </w:t>
      </w:r>
      <w:r w:rsidRPr="00855110">
        <w:rPr>
          <w:rFonts w:ascii="Arial" w:hAnsi="Arial" w:cs="Arial"/>
          <w:color w:val="071F2E"/>
          <w:sz w:val="26"/>
          <w:szCs w:val="26"/>
        </w:rPr>
        <w:t xml:space="preserve">we interpret the vertical line as shorter than </w:t>
      </w:r>
      <w:r w:rsidR="00FB5AA7">
        <w:rPr>
          <w:rFonts w:ascii="Arial" w:hAnsi="Arial" w:cs="Arial"/>
          <w:color w:val="071F2E"/>
          <w:sz w:val="26"/>
          <w:szCs w:val="26"/>
        </w:rPr>
        <w:t>when it represents</w:t>
      </w:r>
      <w:r w:rsidRPr="00855110">
        <w:rPr>
          <w:rFonts w:ascii="Arial" w:hAnsi="Arial" w:cs="Arial"/>
          <w:color w:val="071F2E"/>
          <w:sz w:val="26"/>
          <w:szCs w:val="26"/>
        </w:rPr>
        <w:t xml:space="preserve"> a</w:t>
      </w:r>
      <w:r w:rsidR="000B0F25">
        <w:rPr>
          <w:rFonts w:ascii="Arial" w:hAnsi="Arial" w:cs="Arial"/>
          <w:color w:val="071F2E"/>
          <w:sz w:val="26"/>
          <w:szCs w:val="26"/>
        </w:rPr>
        <w:t>nother</w:t>
      </w:r>
      <w:r w:rsidRPr="00855110">
        <w:rPr>
          <w:rFonts w:ascii="Arial" w:hAnsi="Arial" w:cs="Arial"/>
          <w:color w:val="071F2E"/>
          <w:sz w:val="26"/>
          <w:szCs w:val="26"/>
        </w:rPr>
        <w:t xml:space="preserve"> corner that is receding into the distance.</w:t>
      </w:r>
    </w:p>
    <w:p w14:paraId="7E12800A" w14:textId="7E3D9FCB" w:rsidR="00287222" w:rsidRDefault="00287222" w:rsidP="00287222">
      <w:pPr>
        <w:shd w:val="clear" w:color="auto" w:fill="FBFBFB"/>
        <w:rPr>
          <w:rFonts w:ascii="Arial" w:eastAsia="Times New Roman" w:hAnsi="Arial" w:cs="Arial"/>
          <w:i/>
          <w:color w:val="071F2E"/>
        </w:rPr>
      </w:pPr>
      <w:r w:rsidRPr="00855110">
        <w:rPr>
          <w:rFonts w:ascii="Arial" w:eastAsia="Times New Roman" w:hAnsi="Arial" w:cs="Arial"/>
          <w:b/>
          <w:bCs/>
          <w:noProof/>
          <w:color w:val="CD4444"/>
          <w:sz w:val="25"/>
          <w:szCs w:val="25"/>
        </w:rPr>
        <w:drawing>
          <wp:anchor distT="0" distB="0" distL="114300" distR="114300" simplePos="0" relativeHeight="251661312" behindDoc="0" locked="0" layoutInCell="1" allowOverlap="1" wp14:anchorId="57413378" wp14:editId="3912A1FF">
            <wp:simplePos x="0" y="0"/>
            <wp:positionH relativeFrom="column">
              <wp:posOffset>635</wp:posOffset>
            </wp:positionH>
            <wp:positionV relativeFrom="paragraph">
              <wp:posOffset>77470</wp:posOffset>
            </wp:positionV>
            <wp:extent cx="1362710" cy="2155190"/>
            <wp:effectExtent l="0" t="0" r="8890" b="3810"/>
            <wp:wrapSquare wrapText="bothSides"/>
            <wp:docPr id="1" name="Picture 1" descr="he internal corner is perceived as being further away; consequently the line is p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 internal corner is perceived as being further away; consequently the line is perc">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710" cy="215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8A73D" w14:textId="3FC99D87" w:rsidR="00287222" w:rsidRPr="00764BE1" w:rsidRDefault="00287222" w:rsidP="00287222">
      <w:pPr>
        <w:shd w:val="clear" w:color="auto" w:fill="FBFBFB"/>
        <w:rPr>
          <w:rFonts w:ascii="Arial" w:eastAsia="Times New Roman" w:hAnsi="Arial" w:cs="Arial"/>
          <w:i/>
          <w:color w:val="071F2E"/>
        </w:rPr>
      </w:pPr>
      <w:r w:rsidRPr="00287222">
        <w:rPr>
          <w:rFonts w:ascii="Arial" w:eastAsia="Times New Roman" w:hAnsi="Arial" w:cs="Arial"/>
          <w:color w:val="071F2E"/>
        </w:rPr>
        <w:sym w:font="Wingdings" w:char="F0DF"/>
      </w:r>
      <w:r w:rsidRPr="00855110">
        <w:rPr>
          <w:rFonts w:ascii="Arial" w:eastAsia="Times New Roman" w:hAnsi="Arial" w:cs="Arial"/>
          <w:i/>
          <w:color w:val="071F2E"/>
        </w:rPr>
        <w:t>The internal corner is perceived as being further away; consequently, the line is perceived as longer.</w:t>
      </w:r>
    </w:p>
    <w:p w14:paraId="26A4DFC1" w14:textId="77777777" w:rsidR="00287222" w:rsidRDefault="00287222" w:rsidP="00526C9F">
      <w:pPr>
        <w:shd w:val="clear" w:color="auto" w:fill="FBFBFB"/>
        <w:spacing w:before="100" w:beforeAutospacing="1"/>
        <w:contextualSpacing/>
        <w:rPr>
          <w:rFonts w:ascii="Arial" w:hAnsi="Arial" w:cs="Arial"/>
          <w:color w:val="800000"/>
          <w:sz w:val="26"/>
          <w:szCs w:val="26"/>
        </w:rPr>
      </w:pPr>
    </w:p>
    <w:p w14:paraId="40D49CB8" w14:textId="5F9BD4DC" w:rsidR="00855110" w:rsidRDefault="00287222" w:rsidP="00526C9F">
      <w:pPr>
        <w:shd w:val="clear" w:color="auto" w:fill="FBFBFB"/>
        <w:spacing w:before="100" w:beforeAutospacing="1"/>
        <w:contextualSpacing/>
        <w:rPr>
          <w:rFonts w:ascii="Arial" w:hAnsi="Arial" w:cs="Arial"/>
          <w:color w:val="800000"/>
          <w:sz w:val="26"/>
          <w:szCs w:val="26"/>
        </w:rPr>
      </w:pPr>
      <w:r>
        <w:rPr>
          <w:rFonts w:ascii="Arial" w:hAnsi="Arial" w:cs="Arial"/>
          <w:color w:val="800000"/>
          <w:sz w:val="26"/>
          <w:szCs w:val="26"/>
        </w:rPr>
        <w:t>If</w:t>
      </w:r>
      <w:r w:rsidR="00855110" w:rsidRPr="00855110">
        <w:rPr>
          <w:rFonts w:ascii="Arial" w:hAnsi="Arial" w:cs="Arial"/>
          <w:color w:val="800000"/>
          <w:sz w:val="26"/>
          <w:szCs w:val="26"/>
        </w:rPr>
        <w:t xml:space="preserve"> the corner we are viewing is </w:t>
      </w:r>
      <w:r>
        <w:rPr>
          <w:rFonts w:ascii="Arial" w:hAnsi="Arial" w:cs="Arial"/>
          <w:color w:val="800000"/>
          <w:sz w:val="26"/>
          <w:szCs w:val="26"/>
        </w:rPr>
        <w:t xml:space="preserve">receding from us or </w:t>
      </w:r>
      <w:r w:rsidR="00855110" w:rsidRPr="00855110">
        <w:rPr>
          <w:rFonts w:ascii="Arial" w:hAnsi="Arial" w:cs="Arial"/>
          <w:color w:val="800000"/>
          <w:sz w:val="26"/>
          <w:szCs w:val="26"/>
        </w:rPr>
        <w:t>pointing away from us, as in the photo below, the lines created by the angles of the corner are like the V-shaped line. We interpret this line as being further away and therefore longer, according to this theory of why the illusion occurs</w:t>
      </w:r>
      <w:r w:rsidR="00526C9F">
        <w:rPr>
          <w:rFonts w:ascii="Arial" w:hAnsi="Arial" w:cs="Arial"/>
          <w:color w:val="800000"/>
          <w:sz w:val="26"/>
          <w:szCs w:val="26"/>
        </w:rPr>
        <w:t>.</w:t>
      </w:r>
    </w:p>
    <w:p w14:paraId="3A776911" w14:textId="77777777" w:rsidR="00855110" w:rsidRPr="00855110" w:rsidRDefault="00855110" w:rsidP="00855110">
      <w:pPr>
        <w:shd w:val="clear" w:color="auto" w:fill="FBFBFB"/>
        <w:spacing w:before="100" w:beforeAutospacing="1"/>
        <w:contextualSpacing/>
        <w:rPr>
          <w:rFonts w:ascii="Arial" w:hAnsi="Arial" w:cs="Arial"/>
          <w:color w:val="071F2E"/>
          <w:sz w:val="12"/>
          <w:szCs w:val="12"/>
        </w:rPr>
      </w:pPr>
    </w:p>
    <w:p w14:paraId="1F0A55E5" w14:textId="77777777" w:rsidR="00855110" w:rsidRPr="00855110" w:rsidRDefault="00855110" w:rsidP="00855110">
      <w:pPr>
        <w:shd w:val="clear" w:color="auto" w:fill="FBFBFB"/>
        <w:rPr>
          <w:rFonts w:ascii="Arial" w:eastAsia="Times New Roman" w:hAnsi="Arial" w:cs="Arial"/>
          <w:i/>
          <w:color w:val="071F2E"/>
          <w:sz w:val="13"/>
          <w:szCs w:val="13"/>
        </w:rPr>
      </w:pPr>
    </w:p>
    <w:p w14:paraId="6A8E02F6" w14:textId="77777777" w:rsidR="00855110" w:rsidRPr="00855110" w:rsidRDefault="00855110" w:rsidP="00855110">
      <w:pPr>
        <w:shd w:val="clear" w:color="auto" w:fill="FBFBFB"/>
        <w:spacing w:before="100" w:beforeAutospacing="1" w:after="360"/>
        <w:contextualSpacing/>
        <w:rPr>
          <w:rFonts w:ascii="Arial" w:hAnsi="Arial" w:cs="Arial"/>
          <w:i/>
          <w:color w:val="071F2E"/>
          <w:sz w:val="20"/>
          <w:szCs w:val="20"/>
        </w:rPr>
      </w:pPr>
      <w:r w:rsidRPr="00855110">
        <w:rPr>
          <w:rFonts w:ascii="Arial" w:hAnsi="Arial" w:cs="Arial"/>
          <w:i/>
          <w:color w:val="071F2E"/>
          <w:sz w:val="20"/>
          <w:szCs w:val="20"/>
        </w:rPr>
        <w:t>The original photograph was provided by </w:t>
      </w:r>
      <w:hyperlink r:id="rId15" w:history="1">
        <w:proofErr w:type="spellStart"/>
        <w:r w:rsidRPr="00287222">
          <w:rPr>
            <w:rFonts w:ascii="Arial" w:hAnsi="Arial" w:cs="Arial"/>
            <w:b/>
            <w:bCs/>
            <w:i/>
            <w:color w:val="C7630E"/>
            <w:sz w:val="20"/>
            <w:szCs w:val="20"/>
          </w:rPr>
          <w:t>Mimi_K</w:t>
        </w:r>
        <w:proofErr w:type="spellEnd"/>
      </w:hyperlink>
      <w:r w:rsidRPr="00855110">
        <w:rPr>
          <w:rFonts w:ascii="Arial" w:hAnsi="Arial" w:cs="Arial"/>
          <w:i/>
          <w:color w:val="C7630E"/>
          <w:sz w:val="20"/>
          <w:szCs w:val="20"/>
        </w:rPr>
        <w:t> at flickr.com and is titled </w:t>
      </w:r>
      <w:hyperlink r:id="rId16" w:history="1">
        <w:r w:rsidRPr="00287222">
          <w:rPr>
            <w:rFonts w:ascii="Arial" w:hAnsi="Arial" w:cs="Arial"/>
            <w:b/>
            <w:bCs/>
            <w:i/>
            <w:color w:val="C7630E"/>
            <w:sz w:val="20"/>
            <w:szCs w:val="20"/>
          </w:rPr>
          <w:t>Heide</w:t>
        </w:r>
      </w:hyperlink>
      <w:r w:rsidRPr="00855110">
        <w:rPr>
          <w:rFonts w:ascii="Arial" w:hAnsi="Arial" w:cs="Arial"/>
          <w:i/>
          <w:color w:val="C7630E"/>
          <w:sz w:val="20"/>
          <w:szCs w:val="20"/>
        </w:rPr>
        <w:t>.</w:t>
      </w:r>
    </w:p>
    <w:p w14:paraId="65149039" w14:textId="77777777" w:rsidR="009B631C" w:rsidRDefault="009B631C">
      <w:pPr>
        <w:contextualSpacing/>
      </w:pPr>
    </w:p>
    <w:p w14:paraId="216E5ABE" w14:textId="77777777" w:rsidR="00FB5AA7" w:rsidRDefault="00FB5AA7">
      <w:pPr>
        <w:contextualSpacing/>
        <w:rPr>
          <w:rFonts w:ascii="Arial" w:hAnsi="Arial" w:cs="Arial"/>
        </w:rPr>
      </w:pPr>
    </w:p>
    <w:p w14:paraId="219C0131" w14:textId="77777777" w:rsidR="00FB5AA7" w:rsidRDefault="00FB5AA7">
      <w:pPr>
        <w:contextualSpacing/>
        <w:rPr>
          <w:rFonts w:ascii="Arial" w:hAnsi="Arial" w:cs="Arial"/>
        </w:rPr>
      </w:pPr>
    </w:p>
    <w:p w14:paraId="1EBAD596" w14:textId="64E558A0" w:rsidR="00587225" w:rsidRDefault="00764BE1">
      <w:pPr>
        <w:contextualSpacing/>
        <w:rPr>
          <w:rFonts w:ascii="Arial" w:hAnsi="Arial" w:cs="Arial"/>
        </w:rPr>
      </w:pPr>
      <w:r w:rsidRPr="00092DEA">
        <w:rPr>
          <w:rFonts w:ascii="Arial" w:hAnsi="Arial" w:cs="Arial"/>
        </w:rPr>
        <w:t>Evidence that supports this theory includes studies of peo</w:t>
      </w:r>
      <w:r w:rsidR="00092DEA" w:rsidRPr="00092DEA">
        <w:rPr>
          <w:rFonts w:ascii="Arial" w:hAnsi="Arial" w:cs="Arial"/>
        </w:rPr>
        <w:t>ple in non-angular environments</w:t>
      </w:r>
      <w:r w:rsidRPr="00092DEA">
        <w:rPr>
          <w:rFonts w:ascii="Arial" w:hAnsi="Arial" w:cs="Arial"/>
        </w:rPr>
        <w:t xml:space="preserve"> such as </w:t>
      </w:r>
      <w:r w:rsidR="00092DEA" w:rsidRPr="00092DEA">
        <w:rPr>
          <w:rFonts w:ascii="Arial" w:hAnsi="Arial" w:cs="Arial"/>
        </w:rPr>
        <w:t>the Kalahari Desert</w:t>
      </w:r>
      <w:r w:rsidR="00287222">
        <w:rPr>
          <w:rFonts w:ascii="Arial" w:hAnsi="Arial" w:cs="Arial"/>
        </w:rPr>
        <w:t>.</w:t>
      </w:r>
      <w:r w:rsidR="00092DEA" w:rsidRPr="00092DEA">
        <w:rPr>
          <w:rFonts w:ascii="Arial" w:hAnsi="Arial" w:cs="Arial"/>
        </w:rPr>
        <w:t xml:space="preserve"> </w:t>
      </w:r>
      <w:r w:rsidR="00287222">
        <w:rPr>
          <w:rFonts w:ascii="Arial" w:hAnsi="Arial" w:cs="Arial"/>
        </w:rPr>
        <w:t>These desert dwellers</w:t>
      </w:r>
      <w:r w:rsidR="00092DEA" w:rsidRPr="00092DEA">
        <w:rPr>
          <w:rFonts w:ascii="Arial" w:hAnsi="Arial" w:cs="Arial"/>
        </w:rPr>
        <w:t xml:space="preserve"> display</w:t>
      </w:r>
      <w:r w:rsidR="00287222">
        <w:rPr>
          <w:rFonts w:ascii="Arial" w:hAnsi="Arial" w:cs="Arial"/>
        </w:rPr>
        <w:t>ed</w:t>
      </w:r>
      <w:r w:rsidR="00092DEA" w:rsidRPr="00092DEA">
        <w:rPr>
          <w:rFonts w:ascii="Arial" w:hAnsi="Arial" w:cs="Arial"/>
        </w:rPr>
        <w:t xml:space="preserve"> greatly reduced susceptibility to the Müller-</w:t>
      </w:r>
      <w:proofErr w:type="spellStart"/>
      <w:r w:rsidR="00092DEA" w:rsidRPr="00092DEA">
        <w:rPr>
          <w:rFonts w:ascii="Arial" w:hAnsi="Arial" w:cs="Arial"/>
        </w:rPr>
        <w:t>Lyer</w:t>
      </w:r>
      <w:proofErr w:type="spellEnd"/>
      <w:r w:rsidR="00092DEA" w:rsidRPr="00092DEA">
        <w:rPr>
          <w:rFonts w:ascii="Arial" w:hAnsi="Arial" w:cs="Arial"/>
        </w:rPr>
        <w:t xml:space="preserve"> illusion. In </w:t>
      </w:r>
      <w:r w:rsidR="00287222">
        <w:rPr>
          <w:rFonts w:ascii="Arial" w:hAnsi="Arial" w:cs="Arial"/>
        </w:rPr>
        <w:t>contrast</w:t>
      </w:r>
      <w:r w:rsidR="00092DEA" w:rsidRPr="00092DEA">
        <w:rPr>
          <w:rFonts w:ascii="Arial" w:hAnsi="Arial" w:cs="Arial"/>
        </w:rPr>
        <w:t xml:space="preserve"> to</w:t>
      </w:r>
      <w:r w:rsidR="00287222">
        <w:rPr>
          <w:rFonts w:ascii="Arial" w:hAnsi="Arial" w:cs="Arial"/>
        </w:rPr>
        <w:t xml:space="preserve"> the people of</w:t>
      </w:r>
      <w:r w:rsidR="00092DEA" w:rsidRPr="00092DEA">
        <w:rPr>
          <w:rFonts w:ascii="Arial" w:hAnsi="Arial" w:cs="Arial"/>
        </w:rPr>
        <w:t xml:space="preserve"> “carpentered” societies, </w:t>
      </w:r>
      <w:r w:rsidR="00287222">
        <w:rPr>
          <w:rFonts w:ascii="Arial" w:hAnsi="Arial" w:cs="Arial"/>
        </w:rPr>
        <w:t>they</w:t>
      </w:r>
      <w:r w:rsidR="00092DEA" w:rsidRPr="00092DEA">
        <w:rPr>
          <w:rFonts w:ascii="Arial" w:hAnsi="Arial" w:cs="Arial"/>
        </w:rPr>
        <w:t xml:space="preserve"> simply </w:t>
      </w:r>
      <w:r w:rsidR="00287222">
        <w:rPr>
          <w:rFonts w:ascii="Arial" w:hAnsi="Arial" w:cs="Arial"/>
        </w:rPr>
        <w:t>we</w:t>
      </w:r>
      <w:r w:rsidR="00092DEA" w:rsidRPr="00092DEA">
        <w:rPr>
          <w:rFonts w:ascii="Arial" w:hAnsi="Arial" w:cs="Arial"/>
        </w:rPr>
        <w:t>re not deceived by the illusion. This suggests that cultural experiences in childhood influence the way in which we interpret certain</w:t>
      </w:r>
      <w:r w:rsidR="00287222">
        <w:rPr>
          <w:rFonts w:ascii="Arial" w:hAnsi="Arial" w:cs="Arial"/>
        </w:rPr>
        <w:t xml:space="preserve"> visual</w:t>
      </w:r>
      <w:r w:rsidR="00092DEA" w:rsidRPr="00092DEA">
        <w:rPr>
          <w:rFonts w:ascii="Arial" w:hAnsi="Arial" w:cs="Arial"/>
        </w:rPr>
        <w:t xml:space="preserve"> stimuli</w:t>
      </w:r>
      <w:r w:rsidR="00287222">
        <w:rPr>
          <w:rFonts w:ascii="Arial" w:hAnsi="Arial" w:cs="Arial"/>
        </w:rPr>
        <w:t xml:space="preserve"> and apply depth cues</w:t>
      </w:r>
      <w:r w:rsidR="00092DEA" w:rsidRPr="00092DEA">
        <w:rPr>
          <w:rFonts w:ascii="Arial" w:hAnsi="Arial" w:cs="Arial"/>
        </w:rPr>
        <w:t>.</w:t>
      </w:r>
    </w:p>
    <w:p w14:paraId="3B03631E" w14:textId="77777777" w:rsidR="00287222" w:rsidRPr="00287222" w:rsidRDefault="00287222">
      <w:pPr>
        <w:contextualSpacing/>
        <w:rPr>
          <w:rFonts w:ascii="Arial" w:hAnsi="Arial" w:cs="Arial"/>
        </w:rPr>
      </w:pPr>
    </w:p>
    <w:p w14:paraId="00A09A5C" w14:textId="7CCBE187" w:rsidR="00587225" w:rsidRPr="00092DEA" w:rsidRDefault="00587225">
      <w:pPr>
        <w:contextualSpacing/>
        <w:rPr>
          <w:rFonts w:ascii="Arial" w:hAnsi="Arial" w:cs="Arial"/>
        </w:rPr>
      </w:pPr>
      <w:r w:rsidRPr="00092DEA">
        <w:rPr>
          <w:rFonts w:ascii="Arial" w:hAnsi="Arial" w:cs="Arial"/>
        </w:rPr>
        <w:t xml:space="preserve">• </w:t>
      </w:r>
      <w:hyperlink r:id="rId17" w:history="1">
        <w:r w:rsidRPr="00092DEA">
          <w:rPr>
            <w:rStyle w:val="Hyperlink"/>
            <w:rFonts w:ascii="Arial" w:hAnsi="Arial" w:cs="Arial"/>
          </w:rPr>
          <w:t>A</w:t>
        </w:r>
        <w:r w:rsidR="00092DEA">
          <w:rPr>
            <w:rStyle w:val="Hyperlink"/>
            <w:rFonts w:ascii="Arial" w:hAnsi="Arial" w:cs="Arial"/>
          </w:rPr>
          <w:t>n a</w:t>
        </w:r>
        <w:r w:rsidRPr="00092DEA">
          <w:rPr>
            <w:rStyle w:val="Hyperlink"/>
            <w:rFonts w:ascii="Arial" w:hAnsi="Arial" w:cs="Arial"/>
          </w:rPr>
          <w:t>rticle referring to cultural studies of the Müller-</w:t>
        </w:r>
        <w:proofErr w:type="spellStart"/>
        <w:r w:rsidRPr="00092DEA">
          <w:rPr>
            <w:rStyle w:val="Hyperlink"/>
            <w:rFonts w:ascii="Arial" w:hAnsi="Arial" w:cs="Arial"/>
          </w:rPr>
          <w:t>Lyer</w:t>
        </w:r>
        <w:proofErr w:type="spellEnd"/>
        <w:r w:rsidRPr="00092DEA">
          <w:rPr>
            <w:rStyle w:val="Hyperlink"/>
            <w:rFonts w:ascii="Arial" w:hAnsi="Arial" w:cs="Arial"/>
          </w:rPr>
          <w:t xml:space="preserve"> illusion</w:t>
        </w:r>
      </w:hyperlink>
    </w:p>
    <w:sectPr w:rsidR="00587225" w:rsidRPr="00092DEA" w:rsidSect="00092DEA">
      <w:pgSz w:w="11900" w:h="16840"/>
      <w:pgMar w:top="397" w:right="624" w:bottom="397" w:left="624"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f Texas Spring">
    <w:panose1 w:val="000000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0339"/>
    <w:multiLevelType w:val="hybridMultilevel"/>
    <w:tmpl w:val="A1C0CF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E012FE"/>
    <w:multiLevelType w:val="hybridMultilevel"/>
    <w:tmpl w:val="8F1A762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A6B4B13"/>
    <w:multiLevelType w:val="hybridMultilevel"/>
    <w:tmpl w:val="21AAC34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E0056BD"/>
    <w:multiLevelType w:val="hybridMultilevel"/>
    <w:tmpl w:val="D3248A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10"/>
    <w:rsid w:val="00092DEA"/>
    <w:rsid w:val="000B0F25"/>
    <w:rsid w:val="00287222"/>
    <w:rsid w:val="002C5386"/>
    <w:rsid w:val="00526C9F"/>
    <w:rsid w:val="00587225"/>
    <w:rsid w:val="00764BE1"/>
    <w:rsid w:val="00855110"/>
    <w:rsid w:val="009119A1"/>
    <w:rsid w:val="009B631C"/>
    <w:rsid w:val="00D04716"/>
    <w:rsid w:val="00DD626A"/>
    <w:rsid w:val="00E076A0"/>
    <w:rsid w:val="00FB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FA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85511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110"/>
    <w:rPr>
      <w:rFonts w:ascii="Times New Roman" w:hAnsi="Times New Roman" w:cs="Times New Roman"/>
      <w:b/>
      <w:bCs/>
      <w:kern w:val="36"/>
      <w:sz w:val="48"/>
      <w:szCs w:val="48"/>
    </w:rPr>
  </w:style>
  <w:style w:type="paragraph" w:styleId="NormalWeb">
    <w:name w:val="Normal (Web)"/>
    <w:basedOn w:val="Normal"/>
    <w:uiPriority w:val="99"/>
    <w:semiHidden/>
    <w:unhideWhenUsed/>
    <w:rsid w:val="0085511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55110"/>
    <w:rPr>
      <w:color w:val="0000FF"/>
      <w:u w:val="single"/>
    </w:rPr>
  </w:style>
  <w:style w:type="character" w:styleId="Strong">
    <w:name w:val="Strong"/>
    <w:basedOn w:val="DefaultParagraphFont"/>
    <w:uiPriority w:val="22"/>
    <w:qFormat/>
    <w:rsid w:val="00855110"/>
    <w:rPr>
      <w:b/>
      <w:bCs/>
    </w:rPr>
  </w:style>
  <w:style w:type="paragraph" w:styleId="ListParagraph">
    <w:name w:val="List Paragraph"/>
    <w:basedOn w:val="Normal"/>
    <w:uiPriority w:val="34"/>
    <w:qFormat/>
    <w:rsid w:val="00764BE1"/>
    <w:pPr>
      <w:ind w:left="720"/>
      <w:contextualSpacing/>
    </w:pPr>
  </w:style>
  <w:style w:type="character" w:styleId="FollowedHyperlink">
    <w:name w:val="FollowedHyperlink"/>
    <w:basedOn w:val="DefaultParagraphFont"/>
    <w:uiPriority w:val="99"/>
    <w:semiHidden/>
    <w:unhideWhenUsed/>
    <w:rsid w:val="00092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03735">
      <w:bodyDiv w:val="1"/>
      <w:marLeft w:val="0"/>
      <w:marRight w:val="0"/>
      <w:marTop w:val="0"/>
      <w:marBottom w:val="0"/>
      <w:divBdr>
        <w:top w:val="none" w:sz="0" w:space="0" w:color="auto"/>
        <w:left w:val="none" w:sz="0" w:space="0" w:color="auto"/>
        <w:bottom w:val="none" w:sz="0" w:space="0" w:color="auto"/>
        <w:right w:val="none" w:sz="0" w:space="0" w:color="auto"/>
      </w:divBdr>
      <w:divsChild>
        <w:div w:id="1634485106">
          <w:marLeft w:val="0"/>
          <w:marRight w:val="0"/>
          <w:marTop w:val="240"/>
          <w:marBottom w:val="0"/>
          <w:divBdr>
            <w:top w:val="none" w:sz="0" w:space="0" w:color="auto"/>
            <w:left w:val="none" w:sz="0" w:space="0" w:color="auto"/>
            <w:bottom w:val="none" w:sz="0" w:space="0" w:color="auto"/>
            <w:right w:val="none" w:sz="0" w:space="0" w:color="auto"/>
          </w:divBdr>
          <w:divsChild>
            <w:div w:id="950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lickr.com/photos/mimk/2842787208/" TargetMode="External"/><Relationship Id="rId12" Type="http://schemas.openxmlformats.org/officeDocument/2006/relationships/hyperlink" Target="http://www.flickr.com./photos/mimk/" TargetMode="External"/><Relationship Id="rId13" Type="http://schemas.openxmlformats.org/officeDocument/2006/relationships/hyperlink" Target="http://www.flickr.com./photos/mimk/310291922/" TargetMode="External"/><Relationship Id="rId14" Type="http://schemas.openxmlformats.org/officeDocument/2006/relationships/image" Target="media/image5.jpeg"/><Relationship Id="rId15" Type="http://schemas.openxmlformats.org/officeDocument/2006/relationships/hyperlink" Target="http://www.flickr.com./photos/mimk/" TargetMode="External"/><Relationship Id="rId16" Type="http://schemas.openxmlformats.org/officeDocument/2006/relationships/hyperlink" Target="http://www.flickr.com./photos/mimk/310291922/" TargetMode="External"/><Relationship Id="rId17" Type="http://schemas.openxmlformats.org/officeDocument/2006/relationships/hyperlink" Target="https://sites.ualberta.ca/~tmasuda/PublishedPapers/Masuda2009.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psychologyrats.edublogs.org/files/2010/12/ml-1tu37il.jpg" TargetMode="External"/><Relationship Id="rId8" Type="http://schemas.openxmlformats.org/officeDocument/2006/relationships/image" Target="media/image3.jpeg"/><Relationship Id="rId9" Type="http://schemas.openxmlformats.org/officeDocument/2006/relationships/hyperlink" Target="http://psychologyrats.edublogs.org/files/2010/12/orangeyellowblue-with-ML-lines-wrnm1j.jpg"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Müller-Lyer Illusion</vt:lpstr>
      <vt:lpstr>/</vt:lpstr>
    </vt:vector>
  </TitlesOfParts>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Green</dc:creator>
  <cp:keywords/>
  <dc:description/>
  <cp:lastModifiedBy>Roslyn Green</cp:lastModifiedBy>
  <cp:revision>2</cp:revision>
  <cp:lastPrinted>2018-06-27T12:33:00Z</cp:lastPrinted>
  <dcterms:created xsi:type="dcterms:W3CDTF">2018-06-28T05:43:00Z</dcterms:created>
  <dcterms:modified xsi:type="dcterms:W3CDTF">2018-06-28T05:43:00Z</dcterms:modified>
</cp:coreProperties>
</file>